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5EBB" w14:textId="77777777" w:rsidR="00B11043" w:rsidRDefault="00B11043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</w:rPr>
      </w:pPr>
    </w:p>
    <w:p w14:paraId="465A6D95" w14:textId="77777777" w:rsidR="00B11043" w:rsidRDefault="00B11043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</w:rPr>
      </w:pPr>
    </w:p>
    <w:p w14:paraId="5FFAD34E" w14:textId="2107E149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37DA8">
        <w:rPr>
          <w:rStyle w:val="Strong"/>
          <w:rFonts w:ascii="Arial" w:hAnsi="Arial" w:cs="Arial"/>
          <w:sz w:val="22"/>
          <w:szCs w:val="22"/>
        </w:rPr>
        <w:t xml:space="preserve">Joint </w:t>
      </w:r>
      <w:r w:rsidR="00A26CEA">
        <w:rPr>
          <w:rStyle w:val="Strong"/>
          <w:rFonts w:ascii="Arial" w:hAnsi="Arial" w:cs="Arial"/>
          <w:sz w:val="22"/>
          <w:szCs w:val="22"/>
        </w:rPr>
        <w:t>s</w:t>
      </w:r>
      <w:r w:rsidRPr="00937DA8">
        <w:rPr>
          <w:rStyle w:val="Strong"/>
          <w:rFonts w:ascii="Arial" w:hAnsi="Arial" w:cs="Arial"/>
          <w:sz w:val="22"/>
          <w:szCs w:val="22"/>
        </w:rPr>
        <w:t xml:space="preserve">tock </w:t>
      </w:r>
      <w:r w:rsidR="00A26CEA">
        <w:rPr>
          <w:rStyle w:val="Strong"/>
          <w:rFonts w:ascii="Arial" w:hAnsi="Arial" w:cs="Arial"/>
          <w:sz w:val="22"/>
          <w:szCs w:val="22"/>
        </w:rPr>
        <w:t>c</w:t>
      </w:r>
      <w:r w:rsidRPr="00937DA8">
        <w:rPr>
          <w:rStyle w:val="Strong"/>
          <w:rFonts w:ascii="Arial" w:hAnsi="Arial" w:cs="Arial"/>
          <w:sz w:val="22"/>
          <w:szCs w:val="22"/>
        </w:rPr>
        <w:t>ompany "Amber Latvijas balzams"</w:t>
      </w:r>
    </w:p>
    <w:p w14:paraId="34893017" w14:textId="6F8A24BA" w:rsidR="0024203A" w:rsidRPr="00937DA8" w:rsidRDefault="00C66969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Extraordinary Shareholders' Meeting of </w:t>
      </w:r>
      <w:r w:rsidR="00B45DBF">
        <w:rPr>
          <w:rStyle w:val="Strong"/>
          <w:rFonts w:ascii="Arial" w:hAnsi="Arial" w:cs="Arial"/>
          <w:sz w:val="22"/>
          <w:szCs w:val="22"/>
        </w:rPr>
        <w:t>31 October</w:t>
      </w:r>
      <w:r>
        <w:rPr>
          <w:rStyle w:val="Strong"/>
          <w:rFonts w:ascii="Arial" w:hAnsi="Arial" w:cs="Arial"/>
          <w:sz w:val="22"/>
          <w:szCs w:val="22"/>
        </w:rPr>
        <w:t xml:space="preserve"> 2025</w:t>
      </w:r>
    </w:p>
    <w:p w14:paraId="0E06AEF0" w14:textId="77DE865D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37DA8">
        <w:rPr>
          <w:rStyle w:val="Strong"/>
          <w:rFonts w:ascii="Arial" w:hAnsi="Arial" w:cs="Arial"/>
          <w:sz w:val="22"/>
          <w:szCs w:val="22"/>
        </w:rPr>
        <w:t xml:space="preserve">DRAFT </w:t>
      </w:r>
      <w:r w:rsidR="007A1CD1">
        <w:rPr>
          <w:rStyle w:val="Strong"/>
          <w:rFonts w:ascii="Arial" w:hAnsi="Arial" w:cs="Arial"/>
          <w:sz w:val="22"/>
          <w:szCs w:val="22"/>
        </w:rPr>
        <w:t>RESOLUTIONS</w:t>
      </w:r>
    </w:p>
    <w:p w14:paraId="1EF2F9B4" w14:textId="77777777" w:rsidR="00A81AA8" w:rsidRPr="00937DA8" w:rsidRDefault="00A81AA8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9D4EAA1" w14:textId="77777777" w:rsidR="007D31DA" w:rsidRPr="00617B96" w:rsidRDefault="007D31DA" w:rsidP="00617B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E56DD14" w14:textId="7148FE3B" w:rsidR="00C446D7" w:rsidRPr="00C66969" w:rsidRDefault="00C446D7" w:rsidP="00C66969">
      <w:pPr>
        <w:pStyle w:val="ListParagraph"/>
        <w:numPr>
          <w:ilvl w:val="0"/>
          <w:numId w:val="69"/>
        </w:numPr>
        <w:shd w:val="clear" w:color="auto" w:fill="FFFFFF"/>
        <w:ind w:left="360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lv-LV"/>
        </w:rPr>
      </w:pPr>
      <w:r w:rsidRPr="00C66969">
        <w:rPr>
          <w:rStyle w:val="Strong"/>
          <w:rFonts w:ascii="Arial" w:hAnsi="Arial" w:cs="Arial"/>
          <w:sz w:val="22"/>
          <w:szCs w:val="22"/>
        </w:rPr>
        <w:t>Election of the auditor and determination of remuneration of the auditor</w:t>
      </w:r>
    </w:p>
    <w:p w14:paraId="265C3069" w14:textId="77777777" w:rsidR="007D31DA" w:rsidRPr="00617B96" w:rsidRDefault="007D31DA" w:rsidP="00C66969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  <w:lang w:val="lv-LV"/>
        </w:rPr>
      </w:pPr>
    </w:p>
    <w:p w14:paraId="656C459E" w14:textId="72A67D5B" w:rsidR="00C446D7" w:rsidRPr="00617B96" w:rsidRDefault="00C446D7" w:rsidP="00617B96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7B96">
        <w:rPr>
          <w:rFonts w:ascii="Arial" w:hAnsi="Arial" w:cs="Arial"/>
          <w:sz w:val="22"/>
          <w:szCs w:val="22"/>
        </w:rPr>
        <w:t>To elect the audit</w:t>
      </w:r>
      <w:r w:rsidR="007A1CD1">
        <w:rPr>
          <w:rFonts w:ascii="Arial" w:hAnsi="Arial" w:cs="Arial"/>
          <w:sz w:val="22"/>
          <w:szCs w:val="22"/>
        </w:rPr>
        <w:t xml:space="preserve"> company </w:t>
      </w:r>
      <w:r w:rsidRPr="00617B96">
        <w:rPr>
          <w:rFonts w:ascii="Arial" w:hAnsi="Arial" w:cs="Arial"/>
          <w:sz w:val="22"/>
          <w:szCs w:val="22"/>
        </w:rPr>
        <w:t>PricewaterhouseCoopers SIA (Reģ.nr. 40003142793, legal address: Marijas iela 2A, Riga, LV-1050) as the auditor of the joint stock company "Amber Latvijas balzams" for the audit of the annual accounts for 2025.</w:t>
      </w:r>
    </w:p>
    <w:p w14:paraId="05B7BA42" w14:textId="6C89F014" w:rsidR="00C446D7" w:rsidRPr="00617B96" w:rsidRDefault="00C446D7" w:rsidP="00617B96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7B96">
        <w:rPr>
          <w:rFonts w:ascii="Arial" w:hAnsi="Arial" w:cs="Arial"/>
          <w:sz w:val="22"/>
          <w:szCs w:val="22"/>
        </w:rPr>
        <w:t xml:space="preserve">Set the remuneration of the auditor for carrying out the audit of the annual accounts for 2025 in an amount not exceeding EUR </w:t>
      </w:r>
      <w:r w:rsidR="009C6C2A">
        <w:rPr>
          <w:rFonts w:ascii="Arial" w:hAnsi="Arial" w:cs="Arial"/>
          <w:sz w:val="22"/>
          <w:szCs w:val="22"/>
        </w:rPr>
        <w:t>38 500</w:t>
      </w:r>
      <w:r w:rsidRPr="00617B96">
        <w:rPr>
          <w:rFonts w:ascii="Arial" w:hAnsi="Arial" w:cs="Arial"/>
          <w:sz w:val="22"/>
          <w:szCs w:val="22"/>
        </w:rPr>
        <w:t>, excluding VAT.</w:t>
      </w:r>
    </w:p>
    <w:p w14:paraId="7471331D" w14:textId="10AA09CC" w:rsidR="00C446D7" w:rsidRPr="00617B96" w:rsidRDefault="00C446D7" w:rsidP="00617B96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7B96">
        <w:rPr>
          <w:rFonts w:ascii="Arial" w:hAnsi="Arial" w:cs="Arial"/>
          <w:sz w:val="22"/>
          <w:szCs w:val="22"/>
        </w:rPr>
        <w:t>To instruct the</w:t>
      </w:r>
      <w:r w:rsidR="007A1CD1">
        <w:rPr>
          <w:rFonts w:ascii="Arial" w:hAnsi="Arial" w:cs="Arial"/>
          <w:sz w:val="22"/>
          <w:szCs w:val="22"/>
        </w:rPr>
        <w:t xml:space="preserve"> Management</w:t>
      </w:r>
      <w:r w:rsidRPr="00617B96">
        <w:rPr>
          <w:rFonts w:ascii="Arial" w:hAnsi="Arial" w:cs="Arial"/>
          <w:sz w:val="22"/>
          <w:szCs w:val="22"/>
        </w:rPr>
        <w:t xml:space="preserve"> Board of </w:t>
      </w:r>
      <w:r w:rsidR="00A26CEA">
        <w:rPr>
          <w:rFonts w:ascii="Arial" w:hAnsi="Arial" w:cs="Arial"/>
          <w:sz w:val="22"/>
          <w:szCs w:val="22"/>
        </w:rPr>
        <w:t>j</w:t>
      </w:r>
      <w:r w:rsidRPr="00617B96">
        <w:rPr>
          <w:rFonts w:ascii="Arial" w:hAnsi="Arial" w:cs="Arial"/>
          <w:sz w:val="22"/>
          <w:szCs w:val="22"/>
        </w:rPr>
        <w:t xml:space="preserve">oint </w:t>
      </w:r>
      <w:r w:rsidR="00A26CEA">
        <w:rPr>
          <w:rFonts w:ascii="Arial" w:hAnsi="Arial" w:cs="Arial"/>
          <w:sz w:val="22"/>
          <w:szCs w:val="22"/>
        </w:rPr>
        <w:t>s</w:t>
      </w:r>
      <w:r w:rsidRPr="00617B96">
        <w:rPr>
          <w:rFonts w:ascii="Arial" w:hAnsi="Arial" w:cs="Arial"/>
          <w:sz w:val="22"/>
          <w:szCs w:val="22"/>
        </w:rPr>
        <w:t xml:space="preserve">tock </w:t>
      </w:r>
      <w:r w:rsidR="00A26CEA">
        <w:rPr>
          <w:rFonts w:ascii="Arial" w:hAnsi="Arial" w:cs="Arial"/>
          <w:sz w:val="22"/>
          <w:szCs w:val="22"/>
        </w:rPr>
        <w:t>c</w:t>
      </w:r>
      <w:r w:rsidRPr="00617B96">
        <w:rPr>
          <w:rFonts w:ascii="Arial" w:hAnsi="Arial" w:cs="Arial"/>
          <w:sz w:val="22"/>
          <w:szCs w:val="22"/>
        </w:rPr>
        <w:t>ompany "Amber Latvijas balzams" to enter into an agreement with the elected auditor on the audit of the annual accounts of the joint stock company "Amber Latvijas balzams" for 2025.</w:t>
      </w:r>
    </w:p>
    <w:p w14:paraId="69B468B9" w14:textId="77777777" w:rsidR="00C66969" w:rsidRDefault="00C66969" w:rsidP="00C66969">
      <w:pPr>
        <w:shd w:val="clear" w:color="auto" w:fill="FFFFFF"/>
        <w:jc w:val="both"/>
        <w:rPr>
          <w:rStyle w:val="Strong"/>
          <w:rFonts w:ascii="Arial" w:hAnsi="Arial" w:cs="Arial"/>
          <w:sz w:val="22"/>
          <w:szCs w:val="22"/>
          <w:lang w:val="lv-LV"/>
        </w:rPr>
      </w:pPr>
    </w:p>
    <w:p w14:paraId="45F4C55A" w14:textId="509FDA28" w:rsidR="00C66969" w:rsidRPr="00C66969" w:rsidRDefault="00C66969" w:rsidP="00C66969">
      <w:pPr>
        <w:pStyle w:val="ListParagraph"/>
        <w:numPr>
          <w:ilvl w:val="0"/>
          <w:numId w:val="69"/>
        </w:numPr>
        <w:shd w:val="clear" w:color="auto" w:fill="FFFFFF"/>
        <w:ind w:left="360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lv-LV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About the 2024 Dependency </w:t>
      </w:r>
      <w:r w:rsidR="007A1CD1">
        <w:rPr>
          <w:rStyle w:val="Strong"/>
          <w:rFonts w:ascii="Arial" w:hAnsi="Arial" w:cs="Arial"/>
          <w:sz w:val="22"/>
          <w:szCs w:val="22"/>
        </w:rPr>
        <w:t>Report</w:t>
      </w:r>
    </w:p>
    <w:p w14:paraId="5A43DD45" w14:textId="77777777" w:rsidR="00C66969" w:rsidRPr="00937DA8" w:rsidRDefault="00C66969" w:rsidP="00C66969">
      <w:pPr>
        <w:shd w:val="clear" w:color="auto" w:fill="FFFFFF"/>
        <w:jc w:val="both"/>
        <w:rPr>
          <w:rFonts w:ascii="Arial" w:hAnsi="Arial" w:cs="Arial"/>
          <w:sz w:val="22"/>
          <w:szCs w:val="22"/>
          <w:lang w:val="lv-LV"/>
        </w:rPr>
      </w:pPr>
    </w:p>
    <w:p w14:paraId="788C7628" w14:textId="21AFE77D" w:rsidR="00C66969" w:rsidRPr="0060265F" w:rsidRDefault="00C66969" w:rsidP="00C6696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265F">
        <w:rPr>
          <w:rFonts w:ascii="Arial" w:hAnsi="Arial" w:cs="Arial"/>
          <w:sz w:val="22"/>
          <w:szCs w:val="22"/>
        </w:rPr>
        <w:t xml:space="preserve">To take note of the </w:t>
      </w:r>
      <w:r w:rsidR="00B45DBF" w:rsidRPr="0060265F">
        <w:rPr>
          <w:rFonts w:ascii="Arial" w:hAnsi="Arial" w:cs="Arial"/>
          <w:sz w:val="22"/>
          <w:szCs w:val="22"/>
        </w:rPr>
        <w:t>review report</w:t>
      </w:r>
      <w:r w:rsidRPr="0060265F">
        <w:rPr>
          <w:rFonts w:ascii="Arial" w:hAnsi="Arial" w:cs="Arial"/>
          <w:sz w:val="22"/>
          <w:szCs w:val="22"/>
        </w:rPr>
        <w:t xml:space="preserve"> of the sworn auditor on the 2024 dependency report of the joint stock company "Amber Latvijas balzams".</w:t>
      </w:r>
    </w:p>
    <w:p w14:paraId="257932FF" w14:textId="489C765C" w:rsidR="00C66969" w:rsidRPr="0060265F" w:rsidRDefault="00C66969" w:rsidP="00C6696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265F">
        <w:rPr>
          <w:rFonts w:ascii="Arial" w:hAnsi="Arial" w:cs="Arial"/>
          <w:sz w:val="22"/>
          <w:szCs w:val="22"/>
        </w:rPr>
        <w:t>To approve the 2024 dependency report of the joint stock company "Amber Latvijas balzams".</w:t>
      </w:r>
    </w:p>
    <w:p w14:paraId="4205D9E1" w14:textId="77777777" w:rsidR="007D54E0" w:rsidRPr="00937DA8" w:rsidRDefault="007D54E0" w:rsidP="007D54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10B6C8" w14:textId="77777777" w:rsidR="007D54E0" w:rsidRPr="00937DA8" w:rsidRDefault="007D54E0" w:rsidP="007D54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B73BF30" w14:textId="6FF27654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Riga, 10 October 2025</w:t>
      </w:r>
    </w:p>
    <w:p w14:paraId="327A81E9" w14:textId="77777777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 </w:t>
      </w:r>
    </w:p>
    <w:p w14:paraId="017C21D2" w14:textId="54A34E4D" w:rsidR="002255C2" w:rsidRPr="00937DA8" w:rsidRDefault="00C66969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Andrei Vi</w:t>
      </w:r>
      <w:r w:rsidR="00D36F05">
        <w:rPr>
          <w:rFonts w:ascii="Arial" w:hAnsi="Arial" w:cs="Arial"/>
          <w:sz w:val="22"/>
          <w:szCs w:val="22"/>
        </w:rPr>
        <w:t>šņ</w:t>
      </w:r>
      <w:r>
        <w:rPr>
          <w:rFonts w:ascii="Arial" w:hAnsi="Arial" w:cs="Arial"/>
          <w:sz w:val="22"/>
          <w:szCs w:val="22"/>
        </w:rPr>
        <w:t>ausks</w:t>
      </w:r>
    </w:p>
    <w:p w14:paraId="6168ECF9" w14:textId="52C37472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Chairman</w:t>
      </w:r>
      <w:r w:rsidR="007A1CD1">
        <w:rPr>
          <w:rFonts w:ascii="Arial" w:hAnsi="Arial" w:cs="Arial"/>
          <w:sz w:val="22"/>
          <w:szCs w:val="22"/>
        </w:rPr>
        <w:t xml:space="preserve"> of the Management Board</w:t>
      </w:r>
    </w:p>
    <w:p w14:paraId="75A35256" w14:textId="18472E57" w:rsidR="006E7D60" w:rsidRPr="00937DA8" w:rsidRDefault="0024203A" w:rsidP="00AE37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 xml:space="preserve">Joint </w:t>
      </w:r>
      <w:r w:rsidR="00A26CEA">
        <w:rPr>
          <w:rFonts w:ascii="Arial" w:hAnsi="Arial" w:cs="Arial"/>
          <w:sz w:val="22"/>
          <w:szCs w:val="22"/>
        </w:rPr>
        <w:t>s</w:t>
      </w:r>
      <w:r w:rsidRPr="00937DA8">
        <w:rPr>
          <w:rFonts w:ascii="Arial" w:hAnsi="Arial" w:cs="Arial"/>
          <w:sz w:val="22"/>
          <w:szCs w:val="22"/>
        </w:rPr>
        <w:t xml:space="preserve">tock </w:t>
      </w:r>
      <w:r w:rsidR="00A26CEA">
        <w:rPr>
          <w:rFonts w:ascii="Arial" w:hAnsi="Arial" w:cs="Arial"/>
          <w:sz w:val="22"/>
          <w:szCs w:val="22"/>
        </w:rPr>
        <w:t>c</w:t>
      </w:r>
      <w:r w:rsidRPr="00937DA8">
        <w:rPr>
          <w:rFonts w:ascii="Arial" w:hAnsi="Arial" w:cs="Arial"/>
          <w:sz w:val="22"/>
          <w:szCs w:val="22"/>
        </w:rPr>
        <w:t>ompany "Amber Latvijas balzams"</w:t>
      </w:r>
    </w:p>
    <w:sectPr w:rsidR="006E7D60" w:rsidRPr="00937DA8" w:rsidSect="00AD0305">
      <w:headerReference w:type="even" r:id="rId10"/>
      <w:headerReference w:type="default" r:id="rId11"/>
      <w:pgSz w:w="11906" w:h="16838"/>
      <w:pgMar w:top="1077" w:right="10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FBF0" w14:textId="77777777" w:rsidR="007810E7" w:rsidRDefault="007810E7">
      <w:r>
        <w:separator/>
      </w:r>
    </w:p>
  </w:endnote>
  <w:endnote w:type="continuationSeparator" w:id="0">
    <w:p w14:paraId="360FD202" w14:textId="77777777" w:rsidR="007810E7" w:rsidRDefault="0078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E168" w14:textId="77777777" w:rsidR="007810E7" w:rsidRDefault="007810E7">
      <w:r>
        <w:separator/>
      </w:r>
    </w:p>
  </w:footnote>
  <w:footnote w:type="continuationSeparator" w:id="0">
    <w:p w14:paraId="085E6E92" w14:textId="77777777" w:rsidR="007810E7" w:rsidRDefault="0078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D9B3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7AD19" w14:textId="77777777" w:rsidR="0042442F" w:rsidRDefault="0042442F" w:rsidP="005A21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152B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5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5D9E0" w14:textId="77777777" w:rsidR="0042442F" w:rsidRDefault="0042442F" w:rsidP="005A21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6A81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02D"/>
    <w:multiLevelType w:val="hybridMultilevel"/>
    <w:tmpl w:val="54F00D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E1755"/>
    <w:multiLevelType w:val="hybridMultilevel"/>
    <w:tmpl w:val="3D9E522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F0D0F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350F63"/>
    <w:multiLevelType w:val="hybridMultilevel"/>
    <w:tmpl w:val="CB04EB56"/>
    <w:lvl w:ilvl="0" w:tplc="D7F2E5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946B9"/>
    <w:multiLevelType w:val="hybridMultilevel"/>
    <w:tmpl w:val="CC10131A"/>
    <w:lvl w:ilvl="0" w:tplc="78C0CF8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284927"/>
    <w:multiLevelType w:val="hybridMultilevel"/>
    <w:tmpl w:val="9C4C98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33C1E"/>
    <w:multiLevelType w:val="multilevel"/>
    <w:tmpl w:val="048E0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C65A4"/>
    <w:multiLevelType w:val="hybridMultilevel"/>
    <w:tmpl w:val="3DBCA0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6166"/>
    <w:multiLevelType w:val="hybridMultilevel"/>
    <w:tmpl w:val="D60061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F504BD"/>
    <w:multiLevelType w:val="hybridMultilevel"/>
    <w:tmpl w:val="DB5286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6A6E58"/>
    <w:multiLevelType w:val="multilevel"/>
    <w:tmpl w:val="E57E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A0C66"/>
    <w:multiLevelType w:val="hybridMultilevel"/>
    <w:tmpl w:val="CD8049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CD4740"/>
    <w:multiLevelType w:val="hybridMultilevel"/>
    <w:tmpl w:val="478896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97A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1B0464F"/>
    <w:multiLevelType w:val="hybridMultilevel"/>
    <w:tmpl w:val="DFAC67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3238A"/>
    <w:multiLevelType w:val="hybridMultilevel"/>
    <w:tmpl w:val="0E24FD2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2F2B22"/>
    <w:multiLevelType w:val="hybridMultilevel"/>
    <w:tmpl w:val="FAA64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1E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0121C"/>
    <w:multiLevelType w:val="multilevel"/>
    <w:tmpl w:val="DD907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CDD0245"/>
    <w:multiLevelType w:val="singleLevel"/>
    <w:tmpl w:val="64268A5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1E7F36FD"/>
    <w:multiLevelType w:val="multilevel"/>
    <w:tmpl w:val="CAB0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15B98"/>
    <w:multiLevelType w:val="hybridMultilevel"/>
    <w:tmpl w:val="6F26976A"/>
    <w:lvl w:ilvl="0" w:tplc="1EAAB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413700"/>
    <w:multiLevelType w:val="hybridMultilevel"/>
    <w:tmpl w:val="546E8E5E"/>
    <w:lvl w:ilvl="0" w:tplc="C1D49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86740E9"/>
    <w:multiLevelType w:val="hybridMultilevel"/>
    <w:tmpl w:val="DBF017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A3524"/>
    <w:multiLevelType w:val="hybridMultilevel"/>
    <w:tmpl w:val="5DD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B34CE"/>
    <w:multiLevelType w:val="hybridMultilevel"/>
    <w:tmpl w:val="077C744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82222F"/>
    <w:multiLevelType w:val="hybridMultilevel"/>
    <w:tmpl w:val="FB56B5A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B92E1C"/>
    <w:multiLevelType w:val="hybridMultilevel"/>
    <w:tmpl w:val="97A6421E"/>
    <w:lvl w:ilvl="0" w:tplc="9A10C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248D7"/>
    <w:multiLevelType w:val="hybridMultilevel"/>
    <w:tmpl w:val="A26A4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B78E0"/>
    <w:multiLevelType w:val="hybridMultilevel"/>
    <w:tmpl w:val="04C0B92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61725"/>
    <w:multiLevelType w:val="hybridMultilevel"/>
    <w:tmpl w:val="44909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3716B"/>
    <w:multiLevelType w:val="hybridMultilevel"/>
    <w:tmpl w:val="036829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12629"/>
    <w:multiLevelType w:val="multilevel"/>
    <w:tmpl w:val="59C66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8E0002"/>
    <w:multiLevelType w:val="hybridMultilevel"/>
    <w:tmpl w:val="15BC0B3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E76A08"/>
    <w:multiLevelType w:val="hybridMultilevel"/>
    <w:tmpl w:val="366C42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B0093"/>
    <w:multiLevelType w:val="hybridMultilevel"/>
    <w:tmpl w:val="5DD081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F010CF2"/>
    <w:multiLevelType w:val="hybridMultilevel"/>
    <w:tmpl w:val="A8540C8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CC7A62"/>
    <w:multiLevelType w:val="hybridMultilevel"/>
    <w:tmpl w:val="E2AA5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600EB"/>
    <w:multiLevelType w:val="multilevel"/>
    <w:tmpl w:val="DA209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8E4964"/>
    <w:multiLevelType w:val="hybridMultilevel"/>
    <w:tmpl w:val="9F62FEA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FD48F8"/>
    <w:multiLevelType w:val="hybridMultilevel"/>
    <w:tmpl w:val="7BBEC02E"/>
    <w:lvl w:ilvl="0" w:tplc="3028F9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A99746D"/>
    <w:multiLevelType w:val="hybridMultilevel"/>
    <w:tmpl w:val="CC14C06A"/>
    <w:lvl w:ilvl="0" w:tplc="46BC2D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B9243C"/>
    <w:multiLevelType w:val="multilevel"/>
    <w:tmpl w:val="B922F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3" w15:restartNumberingAfterBreak="0">
    <w:nsid w:val="60F85629"/>
    <w:multiLevelType w:val="multilevel"/>
    <w:tmpl w:val="31E46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7B7799"/>
    <w:multiLevelType w:val="hybridMultilevel"/>
    <w:tmpl w:val="3D5071A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36723"/>
    <w:multiLevelType w:val="hybridMultilevel"/>
    <w:tmpl w:val="C7C69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A47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A35946"/>
    <w:multiLevelType w:val="hybridMultilevel"/>
    <w:tmpl w:val="CC24393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70C52"/>
    <w:multiLevelType w:val="hybridMultilevel"/>
    <w:tmpl w:val="54E67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4CC2FE7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D71D4"/>
    <w:multiLevelType w:val="multilevel"/>
    <w:tmpl w:val="2DC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949F2"/>
    <w:multiLevelType w:val="multilevel"/>
    <w:tmpl w:val="3E28E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CE3D0D"/>
    <w:multiLevelType w:val="hybridMultilevel"/>
    <w:tmpl w:val="BF7692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ED6EC0"/>
    <w:multiLevelType w:val="hybridMultilevel"/>
    <w:tmpl w:val="DD9070E8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8140244"/>
    <w:multiLevelType w:val="multilevel"/>
    <w:tmpl w:val="597A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6E21FC"/>
    <w:multiLevelType w:val="hybridMultilevel"/>
    <w:tmpl w:val="C966E4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D66558"/>
    <w:multiLevelType w:val="hybridMultilevel"/>
    <w:tmpl w:val="5BC2AB9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237EAF"/>
    <w:multiLevelType w:val="multilevel"/>
    <w:tmpl w:val="1A42A7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544423"/>
    <w:multiLevelType w:val="hybridMultilevel"/>
    <w:tmpl w:val="803624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73D6A"/>
    <w:multiLevelType w:val="hybridMultilevel"/>
    <w:tmpl w:val="A43AD7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15BFA"/>
    <w:multiLevelType w:val="hybridMultilevel"/>
    <w:tmpl w:val="2E723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7B5A05"/>
    <w:multiLevelType w:val="hybridMultilevel"/>
    <w:tmpl w:val="890867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9F0677"/>
    <w:multiLevelType w:val="hybridMultilevel"/>
    <w:tmpl w:val="E86E57FE"/>
    <w:lvl w:ilvl="0" w:tplc="F1865E66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7AF013BD"/>
    <w:multiLevelType w:val="hybridMultilevel"/>
    <w:tmpl w:val="E90400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B198C"/>
    <w:multiLevelType w:val="multilevel"/>
    <w:tmpl w:val="68E48DA6"/>
    <w:lvl w:ilvl="0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6A6027"/>
    <w:multiLevelType w:val="multilevel"/>
    <w:tmpl w:val="1AA6B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667631">
    <w:abstractNumId w:val="45"/>
  </w:num>
  <w:num w:numId="2" w16cid:durableId="79985317">
    <w:abstractNumId w:val="21"/>
  </w:num>
  <w:num w:numId="3" w16cid:durableId="1703091045">
    <w:abstractNumId w:val="23"/>
  </w:num>
  <w:num w:numId="4" w16cid:durableId="776407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0316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587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010711">
    <w:abstractNumId w:val="35"/>
  </w:num>
  <w:num w:numId="8" w16cid:durableId="1116678216">
    <w:abstractNumId w:val="46"/>
  </w:num>
  <w:num w:numId="9" w16cid:durableId="75592664">
    <w:abstractNumId w:val="40"/>
  </w:num>
  <w:num w:numId="10" w16cid:durableId="2005930438">
    <w:abstractNumId w:val="20"/>
  </w:num>
  <w:num w:numId="11" w16cid:durableId="419564383">
    <w:abstractNumId w:val="54"/>
  </w:num>
  <w:num w:numId="12" w16cid:durableId="1932734965">
    <w:abstractNumId w:val="2"/>
  </w:num>
  <w:num w:numId="13" w16cid:durableId="932518003">
    <w:abstractNumId w:val="15"/>
  </w:num>
  <w:num w:numId="14" w16cid:durableId="896477196">
    <w:abstractNumId w:val="51"/>
  </w:num>
  <w:num w:numId="15" w16cid:durableId="28185797">
    <w:abstractNumId w:val="17"/>
  </w:num>
  <w:num w:numId="16" w16cid:durableId="1819955630">
    <w:abstractNumId w:val="4"/>
  </w:num>
  <w:num w:numId="17" w16cid:durableId="1092318813">
    <w:abstractNumId w:val="0"/>
  </w:num>
  <w:num w:numId="18" w16cid:durableId="832793367">
    <w:abstractNumId w:val="39"/>
  </w:num>
  <w:num w:numId="19" w16cid:durableId="318970654">
    <w:abstractNumId w:val="13"/>
  </w:num>
  <w:num w:numId="20" w16cid:durableId="107236245">
    <w:abstractNumId w:val="7"/>
  </w:num>
  <w:num w:numId="21" w16cid:durableId="1503205446">
    <w:abstractNumId w:val="36"/>
  </w:num>
  <w:num w:numId="22" w16cid:durableId="1936792041">
    <w:abstractNumId w:val="9"/>
  </w:num>
  <w:num w:numId="23" w16cid:durableId="965308597">
    <w:abstractNumId w:val="22"/>
  </w:num>
  <w:num w:numId="24" w16cid:durableId="616183679">
    <w:abstractNumId w:val="46"/>
  </w:num>
  <w:num w:numId="25" w16cid:durableId="1288732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76766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57583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5199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567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0134756">
    <w:abstractNumId w:val="5"/>
  </w:num>
  <w:num w:numId="31" w16cid:durableId="1896424501">
    <w:abstractNumId w:val="3"/>
  </w:num>
  <w:num w:numId="32" w16cid:durableId="864251690">
    <w:abstractNumId w:val="18"/>
  </w:num>
  <w:num w:numId="33" w16cid:durableId="2046245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926481">
    <w:abstractNumId w:val="12"/>
  </w:num>
  <w:num w:numId="35" w16cid:durableId="803039666">
    <w:abstractNumId w:val="30"/>
  </w:num>
  <w:num w:numId="36" w16cid:durableId="827133115">
    <w:abstractNumId w:val="24"/>
  </w:num>
  <w:num w:numId="37" w16cid:durableId="438768158">
    <w:abstractNumId w:val="47"/>
  </w:num>
  <w:num w:numId="38" w16cid:durableId="1060519371">
    <w:abstractNumId w:val="10"/>
  </w:num>
  <w:num w:numId="39" w16cid:durableId="1420448641">
    <w:abstractNumId w:val="6"/>
  </w:num>
  <w:num w:numId="40" w16cid:durableId="804851454">
    <w:abstractNumId w:val="32"/>
  </w:num>
  <w:num w:numId="41" w16cid:durableId="1730574714">
    <w:abstractNumId w:val="63"/>
  </w:num>
  <w:num w:numId="42" w16cid:durableId="2108648248">
    <w:abstractNumId w:val="49"/>
  </w:num>
  <w:num w:numId="43" w16cid:durableId="549000036">
    <w:abstractNumId w:val="62"/>
  </w:num>
  <w:num w:numId="44" w16cid:durableId="1605115831">
    <w:abstractNumId w:val="28"/>
  </w:num>
  <w:num w:numId="45" w16cid:durableId="1711222703">
    <w:abstractNumId w:val="60"/>
  </w:num>
  <w:num w:numId="46" w16cid:durableId="147943914">
    <w:abstractNumId w:val="37"/>
  </w:num>
  <w:num w:numId="47" w16cid:durableId="1608152868">
    <w:abstractNumId w:val="57"/>
  </w:num>
  <w:num w:numId="48" w16cid:durableId="2105223134">
    <w:abstractNumId w:val="8"/>
  </w:num>
  <w:num w:numId="49" w16cid:durableId="470561993">
    <w:abstractNumId w:val="53"/>
  </w:num>
  <w:num w:numId="50" w16cid:durableId="237440758">
    <w:abstractNumId w:val="41"/>
  </w:num>
  <w:num w:numId="51" w16cid:durableId="27611733">
    <w:abstractNumId w:val="42"/>
  </w:num>
  <w:num w:numId="52" w16cid:durableId="300116337">
    <w:abstractNumId w:val="1"/>
  </w:num>
  <w:num w:numId="53" w16cid:durableId="896088937">
    <w:abstractNumId w:val="52"/>
  </w:num>
  <w:num w:numId="54" w16cid:durableId="1682008855">
    <w:abstractNumId w:val="19"/>
  </w:num>
  <w:num w:numId="55" w16cid:durableId="408308140">
    <w:abstractNumId w:val="43"/>
  </w:num>
  <w:num w:numId="56" w16cid:durableId="102507190">
    <w:abstractNumId w:val="38"/>
  </w:num>
  <w:num w:numId="57" w16cid:durableId="1469517912">
    <w:abstractNumId w:val="48"/>
  </w:num>
  <w:num w:numId="58" w16cid:durableId="1141577335">
    <w:abstractNumId w:val="34"/>
  </w:num>
  <w:num w:numId="59" w16cid:durableId="53427934">
    <w:abstractNumId w:val="61"/>
  </w:num>
  <w:num w:numId="60" w16cid:durableId="733545348">
    <w:abstractNumId w:val="31"/>
  </w:num>
  <w:num w:numId="61" w16cid:durableId="1155487001">
    <w:abstractNumId w:val="44"/>
  </w:num>
  <w:num w:numId="62" w16cid:durableId="849684501">
    <w:abstractNumId w:val="59"/>
  </w:num>
  <w:num w:numId="63" w16cid:durableId="2021810360">
    <w:abstractNumId w:val="33"/>
  </w:num>
  <w:num w:numId="64" w16cid:durableId="538202684">
    <w:abstractNumId w:val="11"/>
  </w:num>
  <w:num w:numId="65" w16cid:durableId="1272588997">
    <w:abstractNumId w:val="14"/>
  </w:num>
  <w:num w:numId="66" w16cid:durableId="1473517785">
    <w:abstractNumId w:val="26"/>
  </w:num>
  <w:num w:numId="67" w16cid:durableId="583103926">
    <w:abstractNumId w:val="55"/>
  </w:num>
  <w:num w:numId="68" w16cid:durableId="236745629">
    <w:abstractNumId w:val="56"/>
  </w:num>
  <w:num w:numId="69" w16cid:durableId="1790532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D7"/>
    <w:rsid w:val="00015302"/>
    <w:rsid w:val="00026336"/>
    <w:rsid w:val="00045611"/>
    <w:rsid w:val="000500DE"/>
    <w:rsid w:val="0006565C"/>
    <w:rsid w:val="00083450"/>
    <w:rsid w:val="000B1FEA"/>
    <w:rsid w:val="000B4935"/>
    <w:rsid w:val="000B7E07"/>
    <w:rsid w:val="000C17DA"/>
    <w:rsid w:val="000C1FE3"/>
    <w:rsid w:val="000C7C39"/>
    <w:rsid w:val="000E1355"/>
    <w:rsid w:val="000E25B6"/>
    <w:rsid w:val="000E34F6"/>
    <w:rsid w:val="000E5CA4"/>
    <w:rsid w:val="0010212E"/>
    <w:rsid w:val="001102F1"/>
    <w:rsid w:val="00113029"/>
    <w:rsid w:val="00117930"/>
    <w:rsid w:val="001302CE"/>
    <w:rsid w:val="001323E8"/>
    <w:rsid w:val="00134FB3"/>
    <w:rsid w:val="0013776C"/>
    <w:rsid w:val="00150AF4"/>
    <w:rsid w:val="001612B7"/>
    <w:rsid w:val="00161C4C"/>
    <w:rsid w:val="00164D75"/>
    <w:rsid w:val="00171944"/>
    <w:rsid w:val="001B1597"/>
    <w:rsid w:val="001D506B"/>
    <w:rsid w:val="001D74AE"/>
    <w:rsid w:val="001F6171"/>
    <w:rsid w:val="001F73B6"/>
    <w:rsid w:val="002052E9"/>
    <w:rsid w:val="00207FC9"/>
    <w:rsid w:val="00224325"/>
    <w:rsid w:val="002255C2"/>
    <w:rsid w:val="0024203A"/>
    <w:rsid w:val="00252368"/>
    <w:rsid w:val="00253059"/>
    <w:rsid w:val="002635B2"/>
    <w:rsid w:val="00271526"/>
    <w:rsid w:val="00295B36"/>
    <w:rsid w:val="00296E8D"/>
    <w:rsid w:val="002A7466"/>
    <w:rsid w:val="002C226C"/>
    <w:rsid w:val="002D1E73"/>
    <w:rsid w:val="002D1F82"/>
    <w:rsid w:val="002D39CF"/>
    <w:rsid w:val="002D4C0D"/>
    <w:rsid w:val="002E1DE2"/>
    <w:rsid w:val="002E2E6F"/>
    <w:rsid w:val="002F20A6"/>
    <w:rsid w:val="002F7B3E"/>
    <w:rsid w:val="00305552"/>
    <w:rsid w:val="00313225"/>
    <w:rsid w:val="00330FD9"/>
    <w:rsid w:val="00340BCA"/>
    <w:rsid w:val="003422CA"/>
    <w:rsid w:val="00355618"/>
    <w:rsid w:val="003805DD"/>
    <w:rsid w:val="00397B07"/>
    <w:rsid w:val="003A0A3D"/>
    <w:rsid w:val="003A5C18"/>
    <w:rsid w:val="003B23F1"/>
    <w:rsid w:val="003C26B1"/>
    <w:rsid w:val="003D3236"/>
    <w:rsid w:val="003D3536"/>
    <w:rsid w:val="003E07EF"/>
    <w:rsid w:val="003E08A0"/>
    <w:rsid w:val="003F6D95"/>
    <w:rsid w:val="00400D05"/>
    <w:rsid w:val="00403CF1"/>
    <w:rsid w:val="00404B65"/>
    <w:rsid w:val="004057FD"/>
    <w:rsid w:val="00406C88"/>
    <w:rsid w:val="0042442F"/>
    <w:rsid w:val="00424984"/>
    <w:rsid w:val="00432FDF"/>
    <w:rsid w:val="0044292B"/>
    <w:rsid w:val="00442951"/>
    <w:rsid w:val="00445C9C"/>
    <w:rsid w:val="0045063C"/>
    <w:rsid w:val="004532BC"/>
    <w:rsid w:val="004703CE"/>
    <w:rsid w:val="00475F6E"/>
    <w:rsid w:val="00494093"/>
    <w:rsid w:val="004B4439"/>
    <w:rsid w:val="004C0E57"/>
    <w:rsid w:val="004C0F2C"/>
    <w:rsid w:val="004C5A3E"/>
    <w:rsid w:val="004D2EA0"/>
    <w:rsid w:val="004D5B10"/>
    <w:rsid w:val="004E6EF9"/>
    <w:rsid w:val="004F00FC"/>
    <w:rsid w:val="004F4475"/>
    <w:rsid w:val="00505F36"/>
    <w:rsid w:val="00535FC6"/>
    <w:rsid w:val="005444E5"/>
    <w:rsid w:val="00544590"/>
    <w:rsid w:val="0054766E"/>
    <w:rsid w:val="00562817"/>
    <w:rsid w:val="00565BA2"/>
    <w:rsid w:val="00566660"/>
    <w:rsid w:val="0056771F"/>
    <w:rsid w:val="00591F56"/>
    <w:rsid w:val="005A09AA"/>
    <w:rsid w:val="005A21B1"/>
    <w:rsid w:val="005A2AA6"/>
    <w:rsid w:val="005C7B9D"/>
    <w:rsid w:val="005C7D48"/>
    <w:rsid w:val="005D65D5"/>
    <w:rsid w:val="0060265F"/>
    <w:rsid w:val="00606C15"/>
    <w:rsid w:val="00617B96"/>
    <w:rsid w:val="00623C0D"/>
    <w:rsid w:val="00627D96"/>
    <w:rsid w:val="00635891"/>
    <w:rsid w:val="00642206"/>
    <w:rsid w:val="00661867"/>
    <w:rsid w:val="00661D8B"/>
    <w:rsid w:val="00662B77"/>
    <w:rsid w:val="006745D7"/>
    <w:rsid w:val="00676B71"/>
    <w:rsid w:val="00681CD7"/>
    <w:rsid w:val="006A18A4"/>
    <w:rsid w:val="006A2B08"/>
    <w:rsid w:val="006C65F0"/>
    <w:rsid w:val="006C7175"/>
    <w:rsid w:val="006D6A25"/>
    <w:rsid w:val="006E68FC"/>
    <w:rsid w:val="006E7D60"/>
    <w:rsid w:val="006F6AE2"/>
    <w:rsid w:val="00725F44"/>
    <w:rsid w:val="00733324"/>
    <w:rsid w:val="007347A3"/>
    <w:rsid w:val="007376ED"/>
    <w:rsid w:val="0074053D"/>
    <w:rsid w:val="007436FA"/>
    <w:rsid w:val="00746203"/>
    <w:rsid w:val="00761078"/>
    <w:rsid w:val="0076414B"/>
    <w:rsid w:val="007810E7"/>
    <w:rsid w:val="00785E0B"/>
    <w:rsid w:val="00796D40"/>
    <w:rsid w:val="007A1CD1"/>
    <w:rsid w:val="007A36AA"/>
    <w:rsid w:val="007B0604"/>
    <w:rsid w:val="007D31DA"/>
    <w:rsid w:val="007D54E0"/>
    <w:rsid w:val="007D6DAA"/>
    <w:rsid w:val="007E1D61"/>
    <w:rsid w:val="007E3E21"/>
    <w:rsid w:val="008035D6"/>
    <w:rsid w:val="00804504"/>
    <w:rsid w:val="008079F3"/>
    <w:rsid w:val="00813BFD"/>
    <w:rsid w:val="00823DB1"/>
    <w:rsid w:val="00842F8F"/>
    <w:rsid w:val="00854B8A"/>
    <w:rsid w:val="00864211"/>
    <w:rsid w:val="0086626B"/>
    <w:rsid w:val="00867025"/>
    <w:rsid w:val="00896921"/>
    <w:rsid w:val="008B2885"/>
    <w:rsid w:val="008B290B"/>
    <w:rsid w:val="008B7497"/>
    <w:rsid w:val="008D4EE0"/>
    <w:rsid w:val="008E0AE3"/>
    <w:rsid w:val="008E5DC3"/>
    <w:rsid w:val="008E7A51"/>
    <w:rsid w:val="008F288A"/>
    <w:rsid w:val="008F52D6"/>
    <w:rsid w:val="008F5369"/>
    <w:rsid w:val="008F6390"/>
    <w:rsid w:val="00911AF7"/>
    <w:rsid w:val="00911B78"/>
    <w:rsid w:val="0093315E"/>
    <w:rsid w:val="00934E45"/>
    <w:rsid w:val="00937405"/>
    <w:rsid w:val="009379F7"/>
    <w:rsid w:val="00937DA8"/>
    <w:rsid w:val="0094006E"/>
    <w:rsid w:val="00940612"/>
    <w:rsid w:val="0094588F"/>
    <w:rsid w:val="00946F7F"/>
    <w:rsid w:val="00954BDB"/>
    <w:rsid w:val="009632B8"/>
    <w:rsid w:val="00970681"/>
    <w:rsid w:val="00970C17"/>
    <w:rsid w:val="00980609"/>
    <w:rsid w:val="009900B2"/>
    <w:rsid w:val="00990336"/>
    <w:rsid w:val="00990C8B"/>
    <w:rsid w:val="009928C7"/>
    <w:rsid w:val="00996A09"/>
    <w:rsid w:val="00997061"/>
    <w:rsid w:val="009C6C2A"/>
    <w:rsid w:val="009F695A"/>
    <w:rsid w:val="00A01438"/>
    <w:rsid w:val="00A01CEE"/>
    <w:rsid w:val="00A222C0"/>
    <w:rsid w:val="00A26CEA"/>
    <w:rsid w:val="00A367E1"/>
    <w:rsid w:val="00A36E69"/>
    <w:rsid w:val="00A372B2"/>
    <w:rsid w:val="00A414A1"/>
    <w:rsid w:val="00A53FD4"/>
    <w:rsid w:val="00A631DD"/>
    <w:rsid w:val="00A7172E"/>
    <w:rsid w:val="00A77BB7"/>
    <w:rsid w:val="00A8164D"/>
    <w:rsid w:val="00A81AA8"/>
    <w:rsid w:val="00A85447"/>
    <w:rsid w:val="00A96A71"/>
    <w:rsid w:val="00A96CF9"/>
    <w:rsid w:val="00AB07D6"/>
    <w:rsid w:val="00AB5D20"/>
    <w:rsid w:val="00AB71F0"/>
    <w:rsid w:val="00AD0305"/>
    <w:rsid w:val="00AE0E94"/>
    <w:rsid w:val="00AE3741"/>
    <w:rsid w:val="00AE41BA"/>
    <w:rsid w:val="00AE4A55"/>
    <w:rsid w:val="00AF1F4C"/>
    <w:rsid w:val="00AF2E2E"/>
    <w:rsid w:val="00B03A3D"/>
    <w:rsid w:val="00B11043"/>
    <w:rsid w:val="00B175EF"/>
    <w:rsid w:val="00B343D1"/>
    <w:rsid w:val="00B40B2A"/>
    <w:rsid w:val="00B45DBF"/>
    <w:rsid w:val="00B568D6"/>
    <w:rsid w:val="00B639F8"/>
    <w:rsid w:val="00B74E04"/>
    <w:rsid w:val="00B872FB"/>
    <w:rsid w:val="00B905EA"/>
    <w:rsid w:val="00BA16AF"/>
    <w:rsid w:val="00BA2F02"/>
    <w:rsid w:val="00BC2E94"/>
    <w:rsid w:val="00BD0094"/>
    <w:rsid w:val="00BD5346"/>
    <w:rsid w:val="00BD628E"/>
    <w:rsid w:val="00C075EF"/>
    <w:rsid w:val="00C17928"/>
    <w:rsid w:val="00C20863"/>
    <w:rsid w:val="00C22C7F"/>
    <w:rsid w:val="00C23836"/>
    <w:rsid w:val="00C25C00"/>
    <w:rsid w:val="00C26234"/>
    <w:rsid w:val="00C3481E"/>
    <w:rsid w:val="00C40AE9"/>
    <w:rsid w:val="00C446D7"/>
    <w:rsid w:val="00C47489"/>
    <w:rsid w:val="00C61D98"/>
    <w:rsid w:val="00C66969"/>
    <w:rsid w:val="00C775E2"/>
    <w:rsid w:val="00C80B39"/>
    <w:rsid w:val="00C848AA"/>
    <w:rsid w:val="00CA18E1"/>
    <w:rsid w:val="00CA5463"/>
    <w:rsid w:val="00CB6C25"/>
    <w:rsid w:val="00CD2863"/>
    <w:rsid w:val="00CE57F2"/>
    <w:rsid w:val="00D052C4"/>
    <w:rsid w:val="00D06DE5"/>
    <w:rsid w:val="00D074D5"/>
    <w:rsid w:val="00D079EE"/>
    <w:rsid w:val="00D12432"/>
    <w:rsid w:val="00D318A5"/>
    <w:rsid w:val="00D36F05"/>
    <w:rsid w:val="00D44007"/>
    <w:rsid w:val="00D5383B"/>
    <w:rsid w:val="00D56818"/>
    <w:rsid w:val="00D74081"/>
    <w:rsid w:val="00D7733D"/>
    <w:rsid w:val="00D80969"/>
    <w:rsid w:val="00D9420B"/>
    <w:rsid w:val="00DA570E"/>
    <w:rsid w:val="00DB44BE"/>
    <w:rsid w:val="00DD119B"/>
    <w:rsid w:val="00DD6394"/>
    <w:rsid w:val="00DD6CEF"/>
    <w:rsid w:val="00DF2AED"/>
    <w:rsid w:val="00E2765C"/>
    <w:rsid w:val="00E46D59"/>
    <w:rsid w:val="00E5021E"/>
    <w:rsid w:val="00E5214F"/>
    <w:rsid w:val="00E55DFB"/>
    <w:rsid w:val="00E5767D"/>
    <w:rsid w:val="00E759F2"/>
    <w:rsid w:val="00E76AA0"/>
    <w:rsid w:val="00E82E6C"/>
    <w:rsid w:val="00E841EF"/>
    <w:rsid w:val="00EA52F5"/>
    <w:rsid w:val="00EB69C1"/>
    <w:rsid w:val="00EB7429"/>
    <w:rsid w:val="00EC77CA"/>
    <w:rsid w:val="00EE0589"/>
    <w:rsid w:val="00EF07B6"/>
    <w:rsid w:val="00EF50DF"/>
    <w:rsid w:val="00EF57F0"/>
    <w:rsid w:val="00F032F7"/>
    <w:rsid w:val="00F06BA4"/>
    <w:rsid w:val="00F11C5A"/>
    <w:rsid w:val="00F30DB2"/>
    <w:rsid w:val="00F35EEA"/>
    <w:rsid w:val="00F465A9"/>
    <w:rsid w:val="00F5518D"/>
    <w:rsid w:val="00F71E48"/>
    <w:rsid w:val="00F7706E"/>
    <w:rsid w:val="00F95FEB"/>
    <w:rsid w:val="00F97DEE"/>
    <w:rsid w:val="00FA0BC5"/>
    <w:rsid w:val="00FA2751"/>
    <w:rsid w:val="00FA519F"/>
    <w:rsid w:val="00FD2458"/>
    <w:rsid w:val="00FD2898"/>
    <w:rsid w:val="00FD6DBF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A0575"/>
  <w15:chartTrackingRefBased/>
  <w15:docId w15:val="{2A9281E8-AA57-4614-A870-FCCE782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x-none"/>
    </w:rPr>
  </w:style>
  <w:style w:type="paragraph" w:styleId="BodyTextIndent">
    <w:name w:val="Body Text Indent"/>
    <w:basedOn w:val="Normal"/>
    <w:pPr>
      <w:ind w:left="360"/>
      <w:jc w:val="both"/>
    </w:pPr>
    <w:rPr>
      <w:sz w:val="28"/>
      <w:szCs w:val="20"/>
      <w:lang w:val="lv-LV"/>
    </w:rPr>
  </w:style>
  <w:style w:type="paragraph" w:styleId="BodyText2">
    <w:name w:val="Body Text 2"/>
    <w:basedOn w:val="Normal"/>
    <w:pPr>
      <w:jc w:val="both"/>
    </w:pPr>
    <w:rPr>
      <w:b/>
      <w:szCs w:val="20"/>
      <w:lang w:val="lv-LV"/>
    </w:rPr>
  </w:style>
  <w:style w:type="paragraph" w:styleId="BodyTextIndent2">
    <w:name w:val="Body Text Indent 2"/>
    <w:basedOn w:val="Normal"/>
    <w:pPr>
      <w:ind w:left="360"/>
      <w:jc w:val="both"/>
    </w:pPr>
    <w:rPr>
      <w:szCs w:val="20"/>
      <w:lang w:val="en-AU"/>
    </w:rPr>
  </w:style>
  <w:style w:type="paragraph" w:styleId="Subtitle">
    <w:name w:val="Subtitle"/>
    <w:basedOn w:val="Normal"/>
    <w:qFormat/>
    <w:pPr>
      <w:jc w:val="center"/>
    </w:pPr>
    <w:rPr>
      <w:b/>
      <w:lang w:val="lv-LV"/>
    </w:rPr>
  </w:style>
  <w:style w:type="paragraph" w:styleId="Header">
    <w:name w:val="header"/>
    <w:basedOn w:val="Normal"/>
    <w:rsid w:val="005A21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21B1"/>
  </w:style>
  <w:style w:type="paragraph" w:styleId="BodyText3">
    <w:name w:val="Body Text 3"/>
    <w:basedOn w:val="Normal"/>
    <w:rsid w:val="008E0AE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045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611"/>
    <w:rPr>
      <w:rFonts w:ascii="Tahoma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rsid w:val="00F30D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30DB2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2206"/>
    <w:pPr>
      <w:ind w:left="720"/>
    </w:pPr>
  </w:style>
  <w:style w:type="paragraph" w:styleId="NoSpacing">
    <w:name w:val="No Spacing"/>
    <w:uiPriority w:val="1"/>
    <w:qFormat/>
    <w:rsid w:val="005C7D48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305552"/>
    <w:rPr>
      <w:sz w:val="24"/>
      <w:szCs w:val="24"/>
      <w:lang w:eastAsia="en-US"/>
    </w:rPr>
  </w:style>
  <w:style w:type="paragraph" w:customStyle="1" w:styleId="naisf">
    <w:name w:val="naisf"/>
    <w:basedOn w:val="Normal"/>
    <w:rsid w:val="00896921"/>
    <w:pPr>
      <w:spacing w:before="100" w:beforeAutospacing="1" w:after="100" w:afterAutospacing="1"/>
      <w:jc w:val="both"/>
    </w:pPr>
  </w:style>
  <w:style w:type="character" w:styleId="CommentReference">
    <w:name w:val="annotation reference"/>
    <w:rsid w:val="00CE5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7F2"/>
    <w:rPr>
      <w:sz w:val="20"/>
      <w:szCs w:val="20"/>
    </w:rPr>
  </w:style>
  <w:style w:type="character" w:customStyle="1" w:styleId="CommentTextChar">
    <w:name w:val="Comment Text Char"/>
    <w:link w:val="CommentText"/>
    <w:rsid w:val="00CE57F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57F2"/>
    <w:rPr>
      <w:b/>
      <w:bCs/>
    </w:rPr>
  </w:style>
  <w:style w:type="character" w:customStyle="1" w:styleId="CommentSubjectChar">
    <w:name w:val="Comment Subject Char"/>
    <w:link w:val="CommentSubject"/>
    <w:rsid w:val="00CE57F2"/>
    <w:rPr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24203A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uiPriority w:val="22"/>
    <w:qFormat/>
    <w:rsid w:val="0024203A"/>
    <w:rPr>
      <w:b/>
      <w:bCs/>
    </w:rPr>
  </w:style>
  <w:style w:type="character" w:styleId="Emphasis">
    <w:name w:val="Emphasis"/>
    <w:uiPriority w:val="20"/>
    <w:qFormat/>
    <w:rsid w:val="0024203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F28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CBEA-5325-4465-BFEF-F516F60CBC52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2.xml><?xml version="1.0" encoding="utf-8"?>
<ds:datastoreItem xmlns:ds="http://schemas.openxmlformats.org/officeDocument/2006/customXml" ds:itemID="{CEEED680-EC9D-4EDC-AF99-915448E7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78B7B-D172-45BA-883A-BEFB01312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Akciju sabiedrības “Latvijas balzams”</vt:lpstr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Stock Company "Latvijas balzams"</dc:title>
  <dc:subject/>
  <dc:creator>LB</dc:creator>
  <cp:keywords/>
  <cp:lastModifiedBy>Girts Apsitis</cp:lastModifiedBy>
  <cp:revision>11</cp:revision>
  <cp:lastPrinted>2016-04-29T08:36:00Z</cp:lastPrinted>
  <dcterms:created xsi:type="dcterms:W3CDTF">2025-10-07T07:46:00Z</dcterms:created>
  <dcterms:modified xsi:type="dcterms:W3CDTF">2025-10-10T12:53:00Z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