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D34E" w14:textId="247BE7D7" w:rsidR="0024203A" w:rsidRPr="00B50B2D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GB"/>
        </w:rPr>
      </w:pPr>
      <w:r w:rsidRPr="00B50B2D">
        <w:rPr>
          <w:rStyle w:val="Strong"/>
          <w:rFonts w:ascii="Arial" w:hAnsi="Arial" w:cs="Arial"/>
          <w:sz w:val="22"/>
          <w:szCs w:val="22"/>
          <w:lang w:val="en-GB"/>
        </w:rPr>
        <w:t>Joint Stock Company "Amber Latvijas balzams"</w:t>
      </w:r>
    </w:p>
    <w:p w14:paraId="34893017" w14:textId="5D09A5ED" w:rsidR="0024203A" w:rsidRPr="00B50B2D" w:rsidRDefault="00A81AA8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GB"/>
        </w:rPr>
      </w:pPr>
      <w:r w:rsidRPr="00B50B2D">
        <w:rPr>
          <w:rStyle w:val="Strong"/>
          <w:rFonts w:ascii="Arial" w:hAnsi="Arial" w:cs="Arial"/>
          <w:sz w:val="22"/>
          <w:szCs w:val="22"/>
          <w:lang w:val="en-GB"/>
        </w:rPr>
        <w:t xml:space="preserve">Annual </w:t>
      </w:r>
      <w:r w:rsidR="00B50B2D" w:rsidRPr="00B50B2D">
        <w:rPr>
          <w:rStyle w:val="Strong"/>
          <w:rFonts w:ascii="Arial" w:hAnsi="Arial" w:cs="Arial"/>
          <w:sz w:val="22"/>
          <w:szCs w:val="22"/>
          <w:lang w:val="en-GB"/>
        </w:rPr>
        <w:t xml:space="preserve">General Meeting of </w:t>
      </w:r>
      <w:r w:rsidRPr="00B50B2D">
        <w:rPr>
          <w:rStyle w:val="Strong"/>
          <w:rFonts w:ascii="Arial" w:hAnsi="Arial" w:cs="Arial"/>
          <w:sz w:val="22"/>
          <w:szCs w:val="22"/>
          <w:lang w:val="en-GB"/>
        </w:rPr>
        <w:t>shareholders</w:t>
      </w:r>
      <w:r w:rsidR="00B50B2D" w:rsidRPr="00B50B2D">
        <w:rPr>
          <w:rStyle w:val="Strong"/>
          <w:rFonts w:ascii="Arial" w:hAnsi="Arial" w:cs="Arial"/>
          <w:sz w:val="22"/>
          <w:szCs w:val="22"/>
          <w:lang w:val="en-GB"/>
        </w:rPr>
        <w:t xml:space="preserve"> to be held on </w:t>
      </w:r>
      <w:r w:rsidR="009A7DAA">
        <w:rPr>
          <w:rStyle w:val="Strong"/>
          <w:rFonts w:ascii="Arial" w:hAnsi="Arial" w:cs="Arial"/>
          <w:sz w:val="22"/>
          <w:szCs w:val="22"/>
          <w:lang w:val="en-GB"/>
        </w:rPr>
        <w:t>3</w:t>
      </w:r>
      <w:r w:rsidR="005D21F3">
        <w:rPr>
          <w:rStyle w:val="Strong"/>
          <w:rFonts w:ascii="Arial" w:hAnsi="Arial" w:cs="Arial"/>
          <w:sz w:val="22"/>
          <w:szCs w:val="22"/>
          <w:lang w:val="en-GB"/>
        </w:rPr>
        <w:t>1</w:t>
      </w:r>
      <w:r w:rsidRPr="00B50B2D">
        <w:rPr>
          <w:rStyle w:val="Strong"/>
          <w:rFonts w:ascii="Arial" w:hAnsi="Arial" w:cs="Arial"/>
          <w:sz w:val="22"/>
          <w:szCs w:val="22"/>
          <w:lang w:val="en-GB"/>
        </w:rPr>
        <w:t xml:space="preserve"> July </w:t>
      </w:r>
      <w:r w:rsidR="007F7B35">
        <w:rPr>
          <w:rStyle w:val="Strong"/>
          <w:rFonts w:ascii="Arial" w:hAnsi="Arial" w:cs="Arial"/>
          <w:sz w:val="22"/>
          <w:szCs w:val="22"/>
          <w:lang w:val="en-GB"/>
        </w:rPr>
        <w:t>2025</w:t>
      </w:r>
    </w:p>
    <w:p w14:paraId="0E06AEF0" w14:textId="42B5EB7E" w:rsidR="0024203A" w:rsidRPr="00B50B2D" w:rsidRDefault="0024203A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GB"/>
        </w:rPr>
      </w:pPr>
      <w:r w:rsidRPr="00B50B2D">
        <w:rPr>
          <w:rStyle w:val="Strong"/>
          <w:rFonts w:ascii="Arial" w:hAnsi="Arial" w:cs="Arial"/>
          <w:sz w:val="22"/>
          <w:szCs w:val="22"/>
          <w:lang w:val="en-GB"/>
        </w:rPr>
        <w:t xml:space="preserve">DRAFT </w:t>
      </w:r>
      <w:r w:rsidR="00B50B2D" w:rsidRPr="00B50B2D">
        <w:rPr>
          <w:rStyle w:val="Strong"/>
          <w:rFonts w:ascii="Arial" w:hAnsi="Arial" w:cs="Arial"/>
          <w:sz w:val="22"/>
          <w:szCs w:val="22"/>
          <w:lang w:val="en-GB"/>
        </w:rPr>
        <w:t>RESOLUT</w:t>
      </w:r>
      <w:r w:rsidRPr="00B50B2D">
        <w:rPr>
          <w:rStyle w:val="Strong"/>
          <w:rFonts w:ascii="Arial" w:hAnsi="Arial" w:cs="Arial"/>
          <w:sz w:val="22"/>
          <w:szCs w:val="22"/>
          <w:lang w:val="en-GB"/>
        </w:rPr>
        <w:t>IONS</w:t>
      </w:r>
    </w:p>
    <w:p w14:paraId="1EF2F9B4" w14:textId="77777777" w:rsidR="00A81AA8" w:rsidRPr="00B50B2D" w:rsidRDefault="00A81AA8" w:rsidP="00C446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GB"/>
        </w:rPr>
      </w:pPr>
    </w:p>
    <w:p w14:paraId="7E291A79" w14:textId="0AB411B0" w:rsidR="00B50B2D" w:rsidRPr="00851C5B" w:rsidRDefault="00B50B2D" w:rsidP="00CC308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B63EC8">
        <w:rPr>
          <w:rStyle w:val="Strong"/>
          <w:rFonts w:ascii="Arial" w:hAnsi="Arial" w:cs="Arial"/>
          <w:sz w:val="22"/>
          <w:szCs w:val="22"/>
        </w:rPr>
        <w:t xml:space="preserve">Reports of Management Board, Supervisory Council, and statement of Sworn auditor, approval of Annual reports for the year </w:t>
      </w:r>
      <w:r w:rsidR="007F7B35">
        <w:rPr>
          <w:rStyle w:val="Strong"/>
          <w:rFonts w:ascii="Arial" w:hAnsi="Arial" w:cs="Arial"/>
          <w:sz w:val="22"/>
          <w:szCs w:val="22"/>
        </w:rPr>
        <w:t>2024</w:t>
      </w:r>
    </w:p>
    <w:p w14:paraId="09E99A62" w14:textId="77777777" w:rsidR="00B50B2D" w:rsidRPr="00B63EC8" w:rsidRDefault="00B50B2D" w:rsidP="00B50B2D">
      <w:pPr>
        <w:shd w:val="clear" w:color="auto" w:fill="FFFFFF"/>
        <w:ind w:left="360"/>
        <w:rPr>
          <w:rFonts w:ascii="Arial" w:hAnsi="Arial" w:cs="Arial"/>
          <w:sz w:val="22"/>
          <w:szCs w:val="22"/>
        </w:rPr>
      </w:pPr>
    </w:p>
    <w:p w14:paraId="61D44FFB" w14:textId="77777777" w:rsidR="00B50B2D" w:rsidRPr="00B63EC8" w:rsidRDefault="00B50B2D" w:rsidP="0001423E">
      <w:pPr>
        <w:pStyle w:val="NormalWeb"/>
        <w:numPr>
          <w:ilvl w:val="0"/>
          <w:numId w:val="4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B63EC8">
        <w:rPr>
          <w:rFonts w:ascii="Arial" w:hAnsi="Arial" w:cs="Arial"/>
          <w:sz w:val="22"/>
          <w:szCs w:val="22"/>
          <w:lang w:val="en-GB"/>
        </w:rPr>
        <w:t xml:space="preserve">To get acquainted with the reports of the Management Board, the Supervisory Council of joint stock company </w:t>
      </w:r>
      <w:r>
        <w:rPr>
          <w:rFonts w:ascii="Arial" w:hAnsi="Arial" w:cs="Arial"/>
          <w:sz w:val="22"/>
          <w:szCs w:val="22"/>
          <w:lang w:val="en-GB"/>
        </w:rPr>
        <w:t>“</w:t>
      </w:r>
      <w:r w:rsidRPr="00B63EC8">
        <w:rPr>
          <w:rFonts w:ascii="Arial" w:hAnsi="Arial" w:cs="Arial"/>
          <w:sz w:val="22"/>
          <w:szCs w:val="22"/>
          <w:lang w:val="en-GB"/>
        </w:rPr>
        <w:t>Amber Latvijas balzams</w:t>
      </w:r>
      <w:r>
        <w:rPr>
          <w:rFonts w:ascii="Arial" w:hAnsi="Arial" w:cs="Arial"/>
          <w:sz w:val="22"/>
          <w:szCs w:val="22"/>
          <w:lang w:val="en-GB"/>
        </w:rPr>
        <w:t>”</w:t>
      </w:r>
      <w:r w:rsidRPr="00B63EC8">
        <w:rPr>
          <w:rFonts w:ascii="Arial" w:hAnsi="Arial" w:cs="Arial"/>
          <w:sz w:val="22"/>
          <w:szCs w:val="22"/>
          <w:lang w:val="en-GB"/>
        </w:rPr>
        <w:t xml:space="preserve"> and the statement of the sworn auditor.</w:t>
      </w:r>
    </w:p>
    <w:p w14:paraId="290D3ABC" w14:textId="11DBD93B" w:rsidR="00B50B2D" w:rsidRDefault="00B50B2D" w:rsidP="0001423E">
      <w:pPr>
        <w:pStyle w:val="NormalWeb"/>
        <w:numPr>
          <w:ilvl w:val="0"/>
          <w:numId w:val="4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B63EC8">
        <w:rPr>
          <w:rFonts w:ascii="Arial" w:hAnsi="Arial" w:cs="Arial"/>
          <w:sz w:val="22"/>
          <w:szCs w:val="22"/>
          <w:lang w:val="en-GB"/>
        </w:rPr>
        <w:t xml:space="preserve">To approve joint stock company’s </w:t>
      </w:r>
      <w:r>
        <w:rPr>
          <w:rFonts w:ascii="Arial" w:hAnsi="Arial" w:cs="Arial"/>
          <w:sz w:val="22"/>
          <w:szCs w:val="22"/>
          <w:lang w:val="en-GB"/>
        </w:rPr>
        <w:t>“</w:t>
      </w:r>
      <w:r w:rsidRPr="00B63EC8">
        <w:rPr>
          <w:rFonts w:ascii="Arial" w:hAnsi="Arial" w:cs="Arial"/>
          <w:sz w:val="22"/>
          <w:szCs w:val="22"/>
          <w:lang w:val="en-GB"/>
        </w:rPr>
        <w:t>Amber Latvijas balzams</w:t>
      </w:r>
      <w:r>
        <w:rPr>
          <w:rFonts w:ascii="Arial" w:hAnsi="Arial" w:cs="Arial"/>
          <w:sz w:val="22"/>
          <w:szCs w:val="22"/>
          <w:lang w:val="en-GB"/>
        </w:rPr>
        <w:t>”</w:t>
      </w:r>
      <w:r w:rsidRPr="00B63EC8">
        <w:rPr>
          <w:rFonts w:ascii="Arial" w:hAnsi="Arial" w:cs="Arial"/>
          <w:sz w:val="22"/>
          <w:szCs w:val="22"/>
          <w:lang w:val="en-GB"/>
        </w:rPr>
        <w:t xml:space="preserve"> Annual report for the year </w:t>
      </w:r>
      <w:r w:rsidR="007F7B35">
        <w:rPr>
          <w:rFonts w:ascii="Arial" w:hAnsi="Arial" w:cs="Arial"/>
          <w:sz w:val="22"/>
          <w:szCs w:val="22"/>
          <w:lang w:val="en-GB"/>
        </w:rPr>
        <w:t>2024</w:t>
      </w:r>
      <w:r w:rsidRPr="00B63EC8">
        <w:rPr>
          <w:rFonts w:ascii="Arial" w:hAnsi="Arial" w:cs="Arial"/>
          <w:sz w:val="22"/>
          <w:szCs w:val="22"/>
          <w:lang w:val="en-GB"/>
        </w:rPr>
        <w:t xml:space="preserve">, Dependency report for the year </w:t>
      </w:r>
      <w:r w:rsidR="007F7B35">
        <w:rPr>
          <w:rFonts w:ascii="Arial" w:hAnsi="Arial" w:cs="Arial"/>
          <w:sz w:val="22"/>
          <w:szCs w:val="22"/>
          <w:lang w:val="en-GB"/>
        </w:rPr>
        <w:t>2024</w:t>
      </w:r>
      <w:r w:rsidRPr="00B63EC8">
        <w:rPr>
          <w:rFonts w:ascii="Arial" w:hAnsi="Arial" w:cs="Arial"/>
          <w:sz w:val="22"/>
          <w:szCs w:val="22"/>
          <w:lang w:val="en-GB"/>
        </w:rPr>
        <w:t xml:space="preserve">, Remuneration report for the year </w:t>
      </w:r>
      <w:r w:rsidR="007F7B35">
        <w:rPr>
          <w:rFonts w:ascii="Arial" w:hAnsi="Arial" w:cs="Arial"/>
          <w:sz w:val="22"/>
          <w:szCs w:val="22"/>
          <w:lang w:val="en-GB"/>
        </w:rPr>
        <w:t>2024</w:t>
      </w:r>
      <w:r w:rsidRPr="00B63EC8">
        <w:rPr>
          <w:rFonts w:ascii="Arial" w:hAnsi="Arial" w:cs="Arial"/>
          <w:sz w:val="22"/>
          <w:szCs w:val="22"/>
          <w:lang w:val="en-GB"/>
        </w:rPr>
        <w:t xml:space="preserve"> and Corporate Governance report for the year </w:t>
      </w:r>
      <w:r w:rsidR="007F7B35">
        <w:rPr>
          <w:rFonts w:ascii="Arial" w:hAnsi="Arial" w:cs="Arial"/>
          <w:sz w:val="22"/>
          <w:szCs w:val="22"/>
          <w:lang w:val="en-GB"/>
        </w:rPr>
        <w:t>2024</w:t>
      </w:r>
      <w:r w:rsidRPr="00B63EC8">
        <w:rPr>
          <w:rFonts w:ascii="Arial" w:hAnsi="Arial" w:cs="Arial"/>
          <w:sz w:val="22"/>
          <w:szCs w:val="22"/>
          <w:lang w:val="en-GB"/>
        </w:rPr>
        <w:t>. </w:t>
      </w:r>
    </w:p>
    <w:p w14:paraId="7B92FD02" w14:textId="640014E5" w:rsidR="00B50B2D" w:rsidRPr="0001423E" w:rsidRDefault="00B50B2D" w:rsidP="0001423E">
      <w:pPr>
        <w:pStyle w:val="NormalWeb"/>
        <w:numPr>
          <w:ilvl w:val="0"/>
          <w:numId w:val="4"/>
        </w:numPr>
        <w:shd w:val="clear" w:color="auto" w:fill="FFFFFF"/>
        <w:tabs>
          <w:tab w:val="num" w:pos="72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01423E">
        <w:rPr>
          <w:rFonts w:ascii="Arial" w:hAnsi="Arial" w:cs="Arial"/>
          <w:sz w:val="22"/>
          <w:szCs w:val="22"/>
          <w:lang w:val="en-GB"/>
        </w:rPr>
        <w:t xml:space="preserve">To take note that the parent company of the joint stock company "Amber Latvijas balzams" Amber Beverage Group Holding </w:t>
      </w:r>
      <w:proofErr w:type="spellStart"/>
      <w:r w:rsidRPr="0001423E">
        <w:rPr>
          <w:rFonts w:ascii="Arial" w:hAnsi="Arial" w:cs="Arial"/>
          <w:sz w:val="22"/>
          <w:szCs w:val="22"/>
          <w:lang w:val="en-GB"/>
        </w:rPr>
        <w:t>S.à</w:t>
      </w:r>
      <w:proofErr w:type="spellEnd"/>
      <w:r w:rsidRPr="0001423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01423E">
        <w:rPr>
          <w:rFonts w:ascii="Arial" w:hAnsi="Arial" w:cs="Arial"/>
          <w:sz w:val="22"/>
          <w:szCs w:val="22"/>
          <w:lang w:val="en-GB"/>
        </w:rPr>
        <w:t>r.l</w:t>
      </w:r>
      <w:proofErr w:type="spellEnd"/>
      <w:r w:rsidRPr="0001423E">
        <w:rPr>
          <w:rFonts w:ascii="Arial" w:hAnsi="Arial" w:cs="Arial"/>
          <w:sz w:val="22"/>
          <w:szCs w:val="22"/>
          <w:lang w:val="en-GB"/>
        </w:rPr>
        <w:t xml:space="preserve">. has prepared and published an ESG (environmental, social and governance) report for </w:t>
      </w:r>
      <w:r w:rsidR="007F7B35">
        <w:rPr>
          <w:rFonts w:ascii="Arial" w:hAnsi="Arial" w:cs="Arial"/>
          <w:sz w:val="22"/>
          <w:szCs w:val="22"/>
          <w:lang w:val="en-GB"/>
        </w:rPr>
        <w:t>2024</w:t>
      </w:r>
      <w:r w:rsidRPr="0001423E">
        <w:rPr>
          <w:rFonts w:ascii="Arial" w:hAnsi="Arial" w:cs="Arial"/>
          <w:sz w:val="22"/>
          <w:szCs w:val="22"/>
          <w:lang w:val="en-GB"/>
        </w:rPr>
        <w:t>.</w:t>
      </w:r>
    </w:p>
    <w:p w14:paraId="51013734" w14:textId="77777777" w:rsidR="00B50B2D" w:rsidRPr="00B63EC8" w:rsidRDefault="00B50B2D" w:rsidP="00B50B2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  <w:lang w:val="en-GB"/>
        </w:rPr>
      </w:pPr>
    </w:p>
    <w:p w14:paraId="36AF9AEF" w14:textId="77777777" w:rsidR="00B50B2D" w:rsidRPr="00851C5B" w:rsidRDefault="00B50B2D" w:rsidP="0001423E">
      <w:pPr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B63EC8">
        <w:rPr>
          <w:rStyle w:val="Strong"/>
          <w:rFonts w:ascii="Arial" w:hAnsi="Arial" w:cs="Arial"/>
          <w:sz w:val="22"/>
          <w:szCs w:val="22"/>
        </w:rPr>
        <w:t>Distribution of profit</w:t>
      </w:r>
    </w:p>
    <w:p w14:paraId="09D7A2E3" w14:textId="77777777" w:rsidR="00B50B2D" w:rsidRPr="00B63EC8" w:rsidRDefault="00B50B2D" w:rsidP="00B50B2D">
      <w:pPr>
        <w:shd w:val="clear" w:color="auto" w:fill="FFFFFF"/>
        <w:ind w:left="360"/>
        <w:rPr>
          <w:rFonts w:ascii="Arial" w:hAnsi="Arial" w:cs="Arial"/>
          <w:sz w:val="22"/>
          <w:szCs w:val="22"/>
        </w:rPr>
      </w:pPr>
    </w:p>
    <w:p w14:paraId="30908CB2" w14:textId="77777777" w:rsidR="00B50B2D" w:rsidRPr="0001423E" w:rsidRDefault="00B50B2D" w:rsidP="00CC308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Draft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resolution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prepared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by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Management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Board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of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joint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stock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1423E">
        <w:rPr>
          <w:rStyle w:val="Strong"/>
          <w:rFonts w:ascii="Arial" w:hAnsi="Arial" w:cs="Arial"/>
          <w:sz w:val="22"/>
          <w:szCs w:val="22"/>
        </w:rPr>
        <w:t>company</w:t>
      </w:r>
      <w:proofErr w:type="spellEnd"/>
      <w:r w:rsidRPr="0001423E">
        <w:rPr>
          <w:rStyle w:val="Strong"/>
          <w:rFonts w:ascii="Arial" w:hAnsi="Arial" w:cs="Arial"/>
          <w:sz w:val="22"/>
          <w:szCs w:val="22"/>
        </w:rPr>
        <w:t xml:space="preserve"> “Amber Latvijas balzams”:</w:t>
      </w:r>
    </w:p>
    <w:p w14:paraId="34726547" w14:textId="77777777" w:rsidR="00B50B2D" w:rsidRPr="0001423E" w:rsidRDefault="00B50B2D" w:rsidP="00B50B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14:paraId="23A41BC1" w14:textId="21C98117" w:rsidR="00B50B2D" w:rsidRPr="0001423E" w:rsidRDefault="00B50B2D" w:rsidP="00B50B2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1423E">
        <w:rPr>
          <w:rFonts w:ascii="Arial" w:hAnsi="Arial" w:cs="Arial"/>
          <w:sz w:val="22"/>
          <w:szCs w:val="22"/>
          <w:lang w:val="en-GB"/>
        </w:rPr>
        <w:t xml:space="preserve">The profit of joint stock company “Amber Latvijas balzams” for the year </w:t>
      </w:r>
      <w:r w:rsidR="007F7B35">
        <w:rPr>
          <w:rFonts w:ascii="Arial" w:hAnsi="Arial" w:cs="Arial"/>
          <w:sz w:val="22"/>
          <w:szCs w:val="22"/>
          <w:lang w:val="en-GB"/>
        </w:rPr>
        <w:t>2024</w:t>
      </w:r>
      <w:r w:rsidRPr="0001423E">
        <w:rPr>
          <w:rFonts w:ascii="Arial" w:hAnsi="Arial" w:cs="Arial"/>
          <w:sz w:val="22"/>
          <w:szCs w:val="22"/>
          <w:lang w:val="en-GB"/>
        </w:rPr>
        <w:t xml:space="preserve"> in the amount of </w:t>
      </w:r>
      <w:r w:rsidR="007F7B35" w:rsidRPr="007F7B35">
        <w:rPr>
          <w:rFonts w:ascii="Arial" w:hAnsi="Arial" w:cs="Arial"/>
          <w:sz w:val="22"/>
          <w:szCs w:val="22"/>
          <w:lang w:val="en-GB"/>
        </w:rPr>
        <w:t>4</w:t>
      </w:r>
      <w:r w:rsidR="00CC3080">
        <w:rPr>
          <w:rFonts w:ascii="Arial" w:hAnsi="Arial" w:cs="Arial"/>
          <w:sz w:val="22"/>
          <w:szCs w:val="22"/>
          <w:lang w:val="en-GB"/>
        </w:rPr>
        <w:t>’</w:t>
      </w:r>
      <w:r w:rsidR="007F7B35" w:rsidRPr="007F7B35">
        <w:rPr>
          <w:rFonts w:ascii="Arial" w:hAnsi="Arial" w:cs="Arial"/>
          <w:sz w:val="22"/>
          <w:szCs w:val="22"/>
          <w:lang w:val="en-GB"/>
        </w:rPr>
        <w:t>087</w:t>
      </w:r>
      <w:r w:rsidR="00CC3080">
        <w:rPr>
          <w:rFonts w:ascii="Arial" w:hAnsi="Arial" w:cs="Arial"/>
          <w:sz w:val="22"/>
          <w:szCs w:val="22"/>
          <w:lang w:val="en-GB"/>
        </w:rPr>
        <w:t>’</w:t>
      </w:r>
      <w:r w:rsidR="007F7B35" w:rsidRPr="007F7B35">
        <w:rPr>
          <w:rFonts w:ascii="Arial" w:hAnsi="Arial" w:cs="Arial"/>
          <w:sz w:val="22"/>
          <w:szCs w:val="22"/>
          <w:lang w:val="en-GB"/>
        </w:rPr>
        <w:t>805</w:t>
      </w:r>
      <w:r w:rsidR="00CC3080">
        <w:rPr>
          <w:rFonts w:ascii="Arial" w:hAnsi="Arial" w:cs="Arial"/>
          <w:sz w:val="22"/>
          <w:szCs w:val="22"/>
          <w:lang w:val="en-GB"/>
        </w:rPr>
        <w:t>,00</w:t>
      </w:r>
      <w:r w:rsidR="007F7B35" w:rsidRPr="007F7B35">
        <w:rPr>
          <w:rFonts w:ascii="Arial" w:hAnsi="Arial" w:cs="Arial"/>
          <w:sz w:val="22"/>
          <w:szCs w:val="22"/>
          <w:lang w:val="en-GB"/>
        </w:rPr>
        <w:t xml:space="preserve"> </w:t>
      </w:r>
      <w:r w:rsidRPr="0001423E">
        <w:rPr>
          <w:rFonts w:ascii="Arial" w:hAnsi="Arial" w:cs="Arial"/>
          <w:sz w:val="22"/>
          <w:szCs w:val="22"/>
          <w:lang w:val="en-GB"/>
        </w:rPr>
        <w:t>EUR to leave undistributed.</w:t>
      </w:r>
    </w:p>
    <w:p w14:paraId="3510B6C8" w14:textId="77777777" w:rsidR="007D54E0" w:rsidRPr="00B50B2D" w:rsidRDefault="007D54E0" w:rsidP="007D54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B73BF30" w14:textId="2CB24A8D" w:rsidR="0024203A" w:rsidRPr="00B50B2D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B50B2D">
        <w:rPr>
          <w:rFonts w:ascii="Arial" w:hAnsi="Arial" w:cs="Arial"/>
          <w:sz w:val="22"/>
          <w:szCs w:val="22"/>
          <w:lang w:val="en-GB"/>
        </w:rPr>
        <w:t xml:space="preserve">Riga, </w:t>
      </w:r>
      <w:r w:rsidR="00D90F55">
        <w:rPr>
          <w:rFonts w:ascii="Arial" w:hAnsi="Arial" w:cs="Arial"/>
          <w:sz w:val="22"/>
          <w:szCs w:val="22"/>
          <w:lang w:val="en-GB"/>
        </w:rPr>
        <w:t>10</w:t>
      </w:r>
      <w:r w:rsidRPr="00B50B2D">
        <w:rPr>
          <w:rFonts w:ascii="Arial" w:hAnsi="Arial" w:cs="Arial"/>
          <w:sz w:val="22"/>
          <w:szCs w:val="22"/>
          <w:lang w:val="en-GB"/>
        </w:rPr>
        <w:t xml:space="preserve"> Ju</w:t>
      </w:r>
      <w:r w:rsidR="007F7B35">
        <w:rPr>
          <w:rFonts w:ascii="Arial" w:hAnsi="Arial" w:cs="Arial"/>
          <w:sz w:val="22"/>
          <w:szCs w:val="22"/>
          <w:lang w:val="en-GB"/>
        </w:rPr>
        <w:t>ly</w:t>
      </w:r>
      <w:r w:rsidRPr="00B50B2D">
        <w:rPr>
          <w:rFonts w:ascii="Arial" w:hAnsi="Arial" w:cs="Arial"/>
          <w:sz w:val="22"/>
          <w:szCs w:val="22"/>
          <w:lang w:val="en-GB"/>
        </w:rPr>
        <w:t xml:space="preserve"> </w:t>
      </w:r>
      <w:r w:rsidR="007F7B35">
        <w:rPr>
          <w:rFonts w:ascii="Arial" w:hAnsi="Arial" w:cs="Arial"/>
          <w:sz w:val="22"/>
          <w:szCs w:val="22"/>
          <w:lang w:val="en-GB"/>
        </w:rPr>
        <w:t>2025</w:t>
      </w:r>
    </w:p>
    <w:p w14:paraId="327A81E9" w14:textId="77777777" w:rsidR="0024203A" w:rsidRPr="00B50B2D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B50B2D">
        <w:rPr>
          <w:rFonts w:ascii="Arial" w:hAnsi="Arial" w:cs="Arial"/>
          <w:sz w:val="22"/>
          <w:szCs w:val="22"/>
          <w:lang w:val="en-GB"/>
        </w:rPr>
        <w:t> </w:t>
      </w:r>
    </w:p>
    <w:p w14:paraId="6EBBB926" w14:textId="231E3F3E" w:rsidR="006B4E4C" w:rsidRDefault="006B4E4C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6B4E4C">
        <w:rPr>
          <w:rFonts w:ascii="Arial" w:hAnsi="Arial" w:cs="Arial"/>
          <w:sz w:val="22"/>
          <w:szCs w:val="22"/>
          <w:lang w:val="en-GB"/>
        </w:rPr>
        <w:t xml:space="preserve">Andrejs </w:t>
      </w:r>
      <w:r w:rsidR="00CC3080" w:rsidRPr="006B4E4C">
        <w:rPr>
          <w:rFonts w:ascii="Arial" w:hAnsi="Arial" w:cs="Arial"/>
          <w:sz w:val="22"/>
          <w:szCs w:val="22"/>
          <w:lang w:val="en-GB"/>
        </w:rPr>
        <w:t>Visnausks</w:t>
      </w:r>
    </w:p>
    <w:p w14:paraId="6168ECF9" w14:textId="43CEC72C" w:rsidR="0024203A" w:rsidRPr="00B50B2D" w:rsidRDefault="0024203A" w:rsidP="00C446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B50B2D">
        <w:rPr>
          <w:rFonts w:ascii="Arial" w:hAnsi="Arial" w:cs="Arial"/>
          <w:sz w:val="22"/>
          <w:szCs w:val="22"/>
          <w:lang w:val="en-GB"/>
        </w:rPr>
        <w:t>Chairman</w:t>
      </w:r>
      <w:r w:rsidR="002629A5">
        <w:rPr>
          <w:rFonts w:ascii="Arial" w:hAnsi="Arial" w:cs="Arial"/>
          <w:sz w:val="22"/>
          <w:szCs w:val="22"/>
          <w:lang w:val="en-GB"/>
        </w:rPr>
        <w:t xml:space="preserve"> of the Management Board</w:t>
      </w:r>
    </w:p>
    <w:p w14:paraId="75A35256" w14:textId="04D2C27D" w:rsidR="006E7D60" w:rsidRPr="00B50B2D" w:rsidRDefault="0024203A" w:rsidP="00AE374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B50B2D">
        <w:rPr>
          <w:rFonts w:ascii="Arial" w:hAnsi="Arial" w:cs="Arial"/>
          <w:sz w:val="22"/>
          <w:szCs w:val="22"/>
          <w:lang w:val="en-GB"/>
        </w:rPr>
        <w:t>Joint Stock Company "Amber Latvijas balzams"</w:t>
      </w:r>
    </w:p>
    <w:sectPr w:rsidR="006E7D60" w:rsidRPr="00B50B2D" w:rsidSect="00AD0305">
      <w:headerReference w:type="even" r:id="rId10"/>
      <w:headerReference w:type="default" r:id="rId11"/>
      <w:pgSz w:w="11906" w:h="16838"/>
      <w:pgMar w:top="1077" w:right="101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4AC9" w14:textId="77777777" w:rsidR="00755329" w:rsidRDefault="00755329">
      <w:r>
        <w:separator/>
      </w:r>
    </w:p>
  </w:endnote>
  <w:endnote w:type="continuationSeparator" w:id="0">
    <w:p w14:paraId="677A632A" w14:textId="77777777" w:rsidR="00755329" w:rsidRDefault="0075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ED86" w14:textId="77777777" w:rsidR="00755329" w:rsidRDefault="00755329">
      <w:r>
        <w:separator/>
      </w:r>
    </w:p>
  </w:footnote>
  <w:footnote w:type="continuationSeparator" w:id="0">
    <w:p w14:paraId="44E51E63" w14:textId="77777777" w:rsidR="00755329" w:rsidRDefault="0075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D9B3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7AD19" w14:textId="77777777" w:rsidR="0042442F" w:rsidRDefault="0042442F" w:rsidP="005A21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152B" w14:textId="77777777" w:rsidR="0042442F" w:rsidRDefault="0042442F" w:rsidP="007A36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5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5D9E0" w14:textId="77777777" w:rsidR="0042442F" w:rsidRDefault="0042442F" w:rsidP="005A21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F51F0"/>
    <w:multiLevelType w:val="multilevel"/>
    <w:tmpl w:val="300467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F2A48F9"/>
    <w:multiLevelType w:val="hybridMultilevel"/>
    <w:tmpl w:val="8C4CAFB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3DA8"/>
    <w:multiLevelType w:val="multilevel"/>
    <w:tmpl w:val="CF80F5D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E8F546C"/>
    <w:multiLevelType w:val="multilevel"/>
    <w:tmpl w:val="62966D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1774B1C"/>
    <w:multiLevelType w:val="multilevel"/>
    <w:tmpl w:val="6586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E7F21"/>
    <w:multiLevelType w:val="multilevel"/>
    <w:tmpl w:val="80468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17416184">
    <w:abstractNumId w:val="4"/>
  </w:num>
  <w:num w:numId="2" w16cid:durableId="726879195">
    <w:abstractNumId w:val="3"/>
  </w:num>
  <w:num w:numId="3" w16cid:durableId="1698308455">
    <w:abstractNumId w:val="5"/>
  </w:num>
  <w:num w:numId="4" w16cid:durableId="296885608">
    <w:abstractNumId w:val="2"/>
  </w:num>
  <w:num w:numId="5" w16cid:durableId="941180789">
    <w:abstractNumId w:val="0"/>
  </w:num>
  <w:num w:numId="6" w16cid:durableId="125632560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D7"/>
    <w:rsid w:val="0001423E"/>
    <w:rsid w:val="00015302"/>
    <w:rsid w:val="0002240E"/>
    <w:rsid w:val="00026336"/>
    <w:rsid w:val="0004199B"/>
    <w:rsid w:val="00045611"/>
    <w:rsid w:val="000500DE"/>
    <w:rsid w:val="0006565C"/>
    <w:rsid w:val="00083450"/>
    <w:rsid w:val="00087C28"/>
    <w:rsid w:val="000B1FEA"/>
    <w:rsid w:val="000B36A3"/>
    <w:rsid w:val="000B4935"/>
    <w:rsid w:val="000B7E07"/>
    <w:rsid w:val="000C17DA"/>
    <w:rsid w:val="000C1FE3"/>
    <w:rsid w:val="000C7C39"/>
    <w:rsid w:val="000E1355"/>
    <w:rsid w:val="000E25B6"/>
    <w:rsid w:val="000E34F6"/>
    <w:rsid w:val="0010212E"/>
    <w:rsid w:val="001102F1"/>
    <w:rsid w:val="00113029"/>
    <w:rsid w:val="00117930"/>
    <w:rsid w:val="001302CE"/>
    <w:rsid w:val="001323E8"/>
    <w:rsid w:val="00134FB3"/>
    <w:rsid w:val="0013776C"/>
    <w:rsid w:val="00150AF4"/>
    <w:rsid w:val="001612B7"/>
    <w:rsid w:val="00161C4C"/>
    <w:rsid w:val="00164D75"/>
    <w:rsid w:val="00171944"/>
    <w:rsid w:val="001B1597"/>
    <w:rsid w:val="001D506B"/>
    <w:rsid w:val="001D74AE"/>
    <w:rsid w:val="001E05CB"/>
    <w:rsid w:val="001E5984"/>
    <w:rsid w:val="001F6171"/>
    <w:rsid w:val="001F73B6"/>
    <w:rsid w:val="002052E9"/>
    <w:rsid w:val="00207FC9"/>
    <w:rsid w:val="00224325"/>
    <w:rsid w:val="002255C2"/>
    <w:rsid w:val="00241EC0"/>
    <w:rsid w:val="0024203A"/>
    <w:rsid w:val="00252368"/>
    <w:rsid w:val="002629A5"/>
    <w:rsid w:val="002635B2"/>
    <w:rsid w:val="00271526"/>
    <w:rsid w:val="00295B36"/>
    <w:rsid w:val="00296E8D"/>
    <w:rsid w:val="002A7466"/>
    <w:rsid w:val="002C226C"/>
    <w:rsid w:val="002D1E73"/>
    <w:rsid w:val="002D1F82"/>
    <w:rsid w:val="002D39CF"/>
    <w:rsid w:val="002D4C0D"/>
    <w:rsid w:val="002E1DE2"/>
    <w:rsid w:val="002E2E6F"/>
    <w:rsid w:val="002F20A6"/>
    <w:rsid w:val="002F7B3E"/>
    <w:rsid w:val="00305552"/>
    <w:rsid w:val="00306C07"/>
    <w:rsid w:val="00313225"/>
    <w:rsid w:val="00330FD9"/>
    <w:rsid w:val="00331E8A"/>
    <w:rsid w:val="00340BCA"/>
    <w:rsid w:val="003422CA"/>
    <w:rsid w:val="00355618"/>
    <w:rsid w:val="00397B07"/>
    <w:rsid w:val="003A0A3D"/>
    <w:rsid w:val="003A5C18"/>
    <w:rsid w:val="003B23F1"/>
    <w:rsid w:val="003B2C20"/>
    <w:rsid w:val="003C26B1"/>
    <w:rsid w:val="003D3236"/>
    <w:rsid w:val="003D3536"/>
    <w:rsid w:val="003E07EF"/>
    <w:rsid w:val="003E08A0"/>
    <w:rsid w:val="003F6D95"/>
    <w:rsid w:val="00400D05"/>
    <w:rsid w:val="00403CF1"/>
    <w:rsid w:val="00404B65"/>
    <w:rsid w:val="004057FD"/>
    <w:rsid w:val="0042442F"/>
    <w:rsid w:val="00424984"/>
    <w:rsid w:val="00432FDF"/>
    <w:rsid w:val="0044292B"/>
    <w:rsid w:val="00445C9C"/>
    <w:rsid w:val="0045063C"/>
    <w:rsid w:val="004532BC"/>
    <w:rsid w:val="004703CE"/>
    <w:rsid w:val="00475F6E"/>
    <w:rsid w:val="00494093"/>
    <w:rsid w:val="004B4439"/>
    <w:rsid w:val="004C0E57"/>
    <w:rsid w:val="004C0F2C"/>
    <w:rsid w:val="004C5A3E"/>
    <w:rsid w:val="004D2EA0"/>
    <w:rsid w:val="004D5B10"/>
    <w:rsid w:val="004E6EF9"/>
    <w:rsid w:val="004F00FC"/>
    <w:rsid w:val="004F4475"/>
    <w:rsid w:val="00505F36"/>
    <w:rsid w:val="00535FC6"/>
    <w:rsid w:val="005444E5"/>
    <w:rsid w:val="00544590"/>
    <w:rsid w:val="0054766E"/>
    <w:rsid w:val="00562817"/>
    <w:rsid w:val="00565BA2"/>
    <w:rsid w:val="00566660"/>
    <w:rsid w:val="0056771F"/>
    <w:rsid w:val="00590F8E"/>
    <w:rsid w:val="00591F56"/>
    <w:rsid w:val="005A09AA"/>
    <w:rsid w:val="005A21B1"/>
    <w:rsid w:val="005A2AA6"/>
    <w:rsid w:val="005C7B9D"/>
    <w:rsid w:val="005C7D48"/>
    <w:rsid w:val="005D21F3"/>
    <w:rsid w:val="005D65D5"/>
    <w:rsid w:val="00606C15"/>
    <w:rsid w:val="00623C0D"/>
    <w:rsid w:val="00627D96"/>
    <w:rsid w:val="00635891"/>
    <w:rsid w:val="00642206"/>
    <w:rsid w:val="00661867"/>
    <w:rsid w:val="00661D8B"/>
    <w:rsid w:val="00662B77"/>
    <w:rsid w:val="006729EB"/>
    <w:rsid w:val="006745D7"/>
    <w:rsid w:val="00681CD7"/>
    <w:rsid w:val="006A18A4"/>
    <w:rsid w:val="006A2B08"/>
    <w:rsid w:val="006B4E4C"/>
    <w:rsid w:val="006C65F0"/>
    <w:rsid w:val="006C7175"/>
    <w:rsid w:val="006D6A25"/>
    <w:rsid w:val="006E68FC"/>
    <w:rsid w:val="006E7D60"/>
    <w:rsid w:val="006F6AE2"/>
    <w:rsid w:val="00725F44"/>
    <w:rsid w:val="00733324"/>
    <w:rsid w:val="007347A3"/>
    <w:rsid w:val="007376ED"/>
    <w:rsid w:val="0074053D"/>
    <w:rsid w:val="007436FA"/>
    <w:rsid w:val="00746203"/>
    <w:rsid w:val="00755329"/>
    <w:rsid w:val="00761078"/>
    <w:rsid w:val="00785E0B"/>
    <w:rsid w:val="00796D40"/>
    <w:rsid w:val="007A36AA"/>
    <w:rsid w:val="007B0604"/>
    <w:rsid w:val="007D31DA"/>
    <w:rsid w:val="007D54E0"/>
    <w:rsid w:val="007D6DAA"/>
    <w:rsid w:val="007E1D61"/>
    <w:rsid w:val="007E3E21"/>
    <w:rsid w:val="007F7B35"/>
    <w:rsid w:val="008035D6"/>
    <w:rsid w:val="00804504"/>
    <w:rsid w:val="008079F3"/>
    <w:rsid w:val="00813BFD"/>
    <w:rsid w:val="00823DB1"/>
    <w:rsid w:val="00842F8F"/>
    <w:rsid w:val="00854B8A"/>
    <w:rsid w:val="00864211"/>
    <w:rsid w:val="0086626B"/>
    <w:rsid w:val="00867025"/>
    <w:rsid w:val="00896921"/>
    <w:rsid w:val="008B2885"/>
    <w:rsid w:val="008B290B"/>
    <w:rsid w:val="008B7497"/>
    <w:rsid w:val="008D4EE0"/>
    <w:rsid w:val="008D6106"/>
    <w:rsid w:val="008E0AE3"/>
    <w:rsid w:val="008E5DC3"/>
    <w:rsid w:val="008E7A51"/>
    <w:rsid w:val="008F52D6"/>
    <w:rsid w:val="008F5369"/>
    <w:rsid w:val="008F6390"/>
    <w:rsid w:val="00911AF7"/>
    <w:rsid w:val="00911B78"/>
    <w:rsid w:val="0093315E"/>
    <w:rsid w:val="00934E45"/>
    <w:rsid w:val="00937405"/>
    <w:rsid w:val="009379F7"/>
    <w:rsid w:val="00937DA8"/>
    <w:rsid w:val="0094006E"/>
    <w:rsid w:val="00940612"/>
    <w:rsid w:val="0094588F"/>
    <w:rsid w:val="00946F7F"/>
    <w:rsid w:val="00954BDB"/>
    <w:rsid w:val="009632B8"/>
    <w:rsid w:val="00970681"/>
    <w:rsid w:val="00980609"/>
    <w:rsid w:val="009900B2"/>
    <w:rsid w:val="00990336"/>
    <w:rsid w:val="00990C8B"/>
    <w:rsid w:val="009928C7"/>
    <w:rsid w:val="00996A09"/>
    <w:rsid w:val="00997061"/>
    <w:rsid w:val="009A7DAA"/>
    <w:rsid w:val="009F695A"/>
    <w:rsid w:val="00A01438"/>
    <w:rsid w:val="00A01CEE"/>
    <w:rsid w:val="00A222C0"/>
    <w:rsid w:val="00A367E1"/>
    <w:rsid w:val="00A36E69"/>
    <w:rsid w:val="00A372B2"/>
    <w:rsid w:val="00A414A1"/>
    <w:rsid w:val="00A53FD4"/>
    <w:rsid w:val="00A7172E"/>
    <w:rsid w:val="00A8164D"/>
    <w:rsid w:val="00A81AA8"/>
    <w:rsid w:val="00A85447"/>
    <w:rsid w:val="00A96A71"/>
    <w:rsid w:val="00A96CF9"/>
    <w:rsid w:val="00AA46E7"/>
    <w:rsid w:val="00AB07D6"/>
    <w:rsid w:val="00AB5D20"/>
    <w:rsid w:val="00AB71F0"/>
    <w:rsid w:val="00AD0305"/>
    <w:rsid w:val="00AE0E94"/>
    <w:rsid w:val="00AE3741"/>
    <w:rsid w:val="00AE41BA"/>
    <w:rsid w:val="00AE4A55"/>
    <w:rsid w:val="00AF1F4C"/>
    <w:rsid w:val="00AF2E2E"/>
    <w:rsid w:val="00B03A3D"/>
    <w:rsid w:val="00B175EF"/>
    <w:rsid w:val="00B343D1"/>
    <w:rsid w:val="00B40B2A"/>
    <w:rsid w:val="00B50B2D"/>
    <w:rsid w:val="00B568D6"/>
    <w:rsid w:val="00B60EED"/>
    <w:rsid w:val="00B639F8"/>
    <w:rsid w:val="00B74E04"/>
    <w:rsid w:val="00B82D62"/>
    <w:rsid w:val="00B872FB"/>
    <w:rsid w:val="00B905EA"/>
    <w:rsid w:val="00BA16AF"/>
    <w:rsid w:val="00BA2F02"/>
    <w:rsid w:val="00BC2E94"/>
    <w:rsid w:val="00BD0094"/>
    <w:rsid w:val="00BD5124"/>
    <w:rsid w:val="00BD5346"/>
    <w:rsid w:val="00BD628E"/>
    <w:rsid w:val="00C075EF"/>
    <w:rsid w:val="00C17928"/>
    <w:rsid w:val="00C20863"/>
    <w:rsid w:val="00C22C7F"/>
    <w:rsid w:val="00C25C00"/>
    <w:rsid w:val="00C26234"/>
    <w:rsid w:val="00C3481E"/>
    <w:rsid w:val="00C40AE9"/>
    <w:rsid w:val="00C446D7"/>
    <w:rsid w:val="00C47489"/>
    <w:rsid w:val="00C61D98"/>
    <w:rsid w:val="00C775E2"/>
    <w:rsid w:val="00C80B39"/>
    <w:rsid w:val="00C848AA"/>
    <w:rsid w:val="00CA18E1"/>
    <w:rsid w:val="00CA5463"/>
    <w:rsid w:val="00CC3080"/>
    <w:rsid w:val="00CD2863"/>
    <w:rsid w:val="00CE57F2"/>
    <w:rsid w:val="00D06DE5"/>
    <w:rsid w:val="00D079EE"/>
    <w:rsid w:val="00D318A5"/>
    <w:rsid w:val="00D44007"/>
    <w:rsid w:val="00D473A1"/>
    <w:rsid w:val="00D5383B"/>
    <w:rsid w:val="00D56818"/>
    <w:rsid w:val="00D74081"/>
    <w:rsid w:val="00D7733D"/>
    <w:rsid w:val="00D80969"/>
    <w:rsid w:val="00D90F55"/>
    <w:rsid w:val="00D9420B"/>
    <w:rsid w:val="00DA570E"/>
    <w:rsid w:val="00DB44BE"/>
    <w:rsid w:val="00DD6394"/>
    <w:rsid w:val="00DD6CEF"/>
    <w:rsid w:val="00DF2AED"/>
    <w:rsid w:val="00E21CA2"/>
    <w:rsid w:val="00E2765C"/>
    <w:rsid w:val="00E46D59"/>
    <w:rsid w:val="00E5021E"/>
    <w:rsid w:val="00E5214F"/>
    <w:rsid w:val="00E55DFB"/>
    <w:rsid w:val="00E5767D"/>
    <w:rsid w:val="00E759F2"/>
    <w:rsid w:val="00E76AA0"/>
    <w:rsid w:val="00E82E6C"/>
    <w:rsid w:val="00E841EF"/>
    <w:rsid w:val="00EB7429"/>
    <w:rsid w:val="00EC77CA"/>
    <w:rsid w:val="00ED11A1"/>
    <w:rsid w:val="00EE0589"/>
    <w:rsid w:val="00EF07B6"/>
    <w:rsid w:val="00EF50DF"/>
    <w:rsid w:val="00EF57F0"/>
    <w:rsid w:val="00F023A2"/>
    <w:rsid w:val="00F032F7"/>
    <w:rsid w:val="00F06BA4"/>
    <w:rsid w:val="00F11C5A"/>
    <w:rsid w:val="00F30DB2"/>
    <w:rsid w:val="00F35EEA"/>
    <w:rsid w:val="00F465A9"/>
    <w:rsid w:val="00F52D2C"/>
    <w:rsid w:val="00F5518D"/>
    <w:rsid w:val="00F71E48"/>
    <w:rsid w:val="00F7706E"/>
    <w:rsid w:val="00F95FEB"/>
    <w:rsid w:val="00F97DEE"/>
    <w:rsid w:val="00FA0BC5"/>
    <w:rsid w:val="00FA2751"/>
    <w:rsid w:val="00FA519F"/>
    <w:rsid w:val="00FD2458"/>
    <w:rsid w:val="00FD2898"/>
    <w:rsid w:val="00FD6DBF"/>
    <w:rsid w:val="00FF094C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0575"/>
  <w15:chartTrackingRefBased/>
  <w15:docId w15:val="{2A9281E8-AA57-4614-A870-FCCE782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  <w:rPr>
      <w:sz w:val="28"/>
      <w:szCs w:val="20"/>
      <w:lang w:val="lv-LV"/>
    </w:rPr>
  </w:style>
  <w:style w:type="paragraph" w:styleId="BodyText2">
    <w:name w:val="Body Text 2"/>
    <w:basedOn w:val="Normal"/>
    <w:pPr>
      <w:jc w:val="both"/>
    </w:pPr>
    <w:rPr>
      <w:b/>
      <w:szCs w:val="20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szCs w:val="20"/>
      <w:lang w:val="en-AU"/>
    </w:rPr>
  </w:style>
  <w:style w:type="paragraph" w:styleId="Subtitle">
    <w:name w:val="Subtitle"/>
    <w:basedOn w:val="Normal"/>
    <w:qFormat/>
    <w:pPr>
      <w:jc w:val="center"/>
    </w:pPr>
    <w:rPr>
      <w:b/>
      <w:lang w:val="lv-LV"/>
    </w:rPr>
  </w:style>
  <w:style w:type="paragraph" w:styleId="Header">
    <w:name w:val="header"/>
    <w:basedOn w:val="Normal"/>
    <w:rsid w:val="005A21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21B1"/>
  </w:style>
  <w:style w:type="paragraph" w:styleId="BodyText3">
    <w:name w:val="Body Text 3"/>
    <w:basedOn w:val="Normal"/>
    <w:rsid w:val="008E0AE3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0456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5611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rsid w:val="00F30D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30DB2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2206"/>
    <w:pPr>
      <w:ind w:left="720"/>
    </w:pPr>
  </w:style>
  <w:style w:type="paragraph" w:styleId="NoSpacing">
    <w:name w:val="No Spacing"/>
    <w:uiPriority w:val="1"/>
    <w:qFormat/>
    <w:rsid w:val="005C7D48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305552"/>
    <w:rPr>
      <w:sz w:val="24"/>
      <w:szCs w:val="24"/>
      <w:lang w:eastAsia="en-US"/>
    </w:rPr>
  </w:style>
  <w:style w:type="paragraph" w:customStyle="1" w:styleId="naisf">
    <w:name w:val="naisf"/>
    <w:basedOn w:val="Normal"/>
    <w:rsid w:val="00896921"/>
    <w:pPr>
      <w:spacing w:before="100" w:beforeAutospacing="1" w:after="100" w:afterAutospacing="1"/>
      <w:jc w:val="both"/>
    </w:pPr>
  </w:style>
  <w:style w:type="character" w:styleId="CommentReference">
    <w:name w:val="annotation reference"/>
    <w:rsid w:val="00CE5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57F2"/>
    <w:rPr>
      <w:sz w:val="20"/>
      <w:szCs w:val="20"/>
    </w:rPr>
  </w:style>
  <w:style w:type="character" w:customStyle="1" w:styleId="CommentTextChar">
    <w:name w:val="Comment Text Char"/>
    <w:link w:val="CommentText"/>
    <w:rsid w:val="00CE57F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57F2"/>
    <w:rPr>
      <w:b/>
      <w:bCs/>
    </w:rPr>
  </w:style>
  <w:style w:type="character" w:customStyle="1" w:styleId="CommentSubjectChar">
    <w:name w:val="Comment Subject Char"/>
    <w:link w:val="CommentSubject"/>
    <w:rsid w:val="00CE57F2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24203A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uiPriority w:val="22"/>
    <w:qFormat/>
    <w:rsid w:val="0024203A"/>
    <w:rPr>
      <w:b/>
      <w:bCs/>
    </w:rPr>
  </w:style>
  <w:style w:type="character" w:styleId="Emphasis">
    <w:name w:val="Emphasis"/>
    <w:uiPriority w:val="20"/>
    <w:qFormat/>
    <w:rsid w:val="0024203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F09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9" ma:contentTypeDescription="Create a new document." ma:contentTypeScope="" ma:versionID="2dce3adce2e7ca889348b93017ff8dad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2ba31b99078dd88bf132fd89d8c25e19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55685-489A-4830-BB6D-5AA796413FF5}"/>
</file>

<file path=customXml/itemProps2.xml><?xml version="1.0" encoding="utf-8"?>
<ds:datastoreItem xmlns:ds="http://schemas.openxmlformats.org/officeDocument/2006/customXml" ds:itemID="{B88818AD-9F4E-4427-B029-75560E7D8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F0642-B1D3-468B-A340-944DDAC6903E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Akciju sabiedrības “Latvijas balzams”</vt:lpstr>
    </vt:vector>
  </TitlesOfParts>
  <Company>Hewlett-Packard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Stock Company "Latvijas balzams"</dc:title>
  <dc:subject/>
  <dc:creator>LB</dc:creator>
  <cp:keywords/>
  <cp:lastModifiedBy>Viktorija Kupla</cp:lastModifiedBy>
  <cp:revision>17</cp:revision>
  <cp:lastPrinted>2016-04-29T08:36:00Z</cp:lastPrinted>
  <dcterms:created xsi:type="dcterms:W3CDTF">2025-07-04T06:31:00Z</dcterms:created>
  <dcterms:modified xsi:type="dcterms:W3CDTF">2025-07-10T12:32:00Z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MediaServiceImageTags">
    <vt:lpwstr/>
  </property>
</Properties>
</file>