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AC9E" w14:textId="7C515E06" w:rsidR="00E232FA" w:rsidRPr="00357A72" w:rsidRDefault="00E232FA" w:rsidP="00E232FA">
      <w:pPr>
        <w:rPr>
          <w:rFonts w:ascii="Arial" w:hAnsi="Arial" w:cs="Arial"/>
          <w:sz w:val="22"/>
          <w:szCs w:val="22"/>
          <w:lang w:val="lv-LV"/>
        </w:rPr>
      </w:pPr>
      <w:r w:rsidRPr="00357A72">
        <w:rPr>
          <w:rFonts w:ascii="Arial" w:hAnsi="Arial" w:cs="Arial"/>
          <w:sz w:val="22"/>
          <w:szCs w:val="22"/>
          <w:lang w:val="lv-LV"/>
        </w:rPr>
        <w:t>____________, ___.</w:t>
      </w:r>
      <w:r w:rsidR="00DD6A9A" w:rsidRPr="00357A72">
        <w:rPr>
          <w:rFonts w:ascii="Arial" w:hAnsi="Arial" w:cs="Arial"/>
          <w:sz w:val="22"/>
          <w:szCs w:val="22"/>
          <w:lang w:val="lv-LV"/>
        </w:rPr>
        <w:t>___</w:t>
      </w:r>
      <w:r w:rsidRPr="00357A72">
        <w:rPr>
          <w:rFonts w:ascii="Arial" w:hAnsi="Arial" w:cs="Arial"/>
          <w:sz w:val="22"/>
          <w:szCs w:val="22"/>
          <w:lang w:val="lv-LV"/>
        </w:rPr>
        <w:t xml:space="preserve">. </w:t>
      </w:r>
      <w:r w:rsidR="00160CFD">
        <w:rPr>
          <w:rFonts w:ascii="Arial" w:hAnsi="Arial" w:cs="Arial"/>
          <w:sz w:val="22"/>
          <w:szCs w:val="22"/>
          <w:lang w:val="lv-LV"/>
        </w:rPr>
        <w:t>2025</w:t>
      </w:r>
      <w:r w:rsidRPr="00357A72">
        <w:rPr>
          <w:rFonts w:ascii="Arial" w:hAnsi="Arial" w:cs="Arial"/>
          <w:sz w:val="22"/>
          <w:szCs w:val="22"/>
          <w:lang w:val="lv-LV"/>
        </w:rPr>
        <w:t>.</w:t>
      </w:r>
    </w:p>
    <w:p w14:paraId="4797081C" w14:textId="77777777" w:rsidR="00E232FA" w:rsidRPr="00357A72" w:rsidRDefault="00E232FA" w:rsidP="00E232FA">
      <w:pPr>
        <w:rPr>
          <w:rFonts w:ascii="Arial" w:hAnsi="Arial" w:cs="Arial"/>
          <w:sz w:val="22"/>
          <w:szCs w:val="22"/>
          <w:lang w:val="lv-LV"/>
        </w:rPr>
      </w:pPr>
      <w:r w:rsidRPr="00357A72">
        <w:rPr>
          <w:rFonts w:ascii="Arial" w:hAnsi="Arial" w:cs="Arial"/>
          <w:sz w:val="22"/>
          <w:szCs w:val="22"/>
          <w:lang w:val="lv-LV"/>
        </w:rPr>
        <w:t>izdošanas vieta, datums</w:t>
      </w:r>
    </w:p>
    <w:p w14:paraId="1FD060F2" w14:textId="77777777" w:rsidR="00B35B6C" w:rsidRPr="00357A72" w:rsidRDefault="00B35B6C" w:rsidP="00A703EA">
      <w:pPr>
        <w:pStyle w:val="Heading1"/>
        <w:rPr>
          <w:rFonts w:ascii="Arial" w:hAnsi="Arial" w:cs="Arial"/>
          <w:sz w:val="22"/>
          <w:szCs w:val="22"/>
        </w:rPr>
      </w:pPr>
    </w:p>
    <w:p w14:paraId="081EE46E" w14:textId="1823D97E" w:rsidR="00C07383" w:rsidRPr="00357A72" w:rsidRDefault="00DE114B" w:rsidP="00A703EA">
      <w:pPr>
        <w:pStyle w:val="Heading1"/>
        <w:rPr>
          <w:rFonts w:ascii="Arial" w:hAnsi="Arial" w:cs="Arial"/>
          <w:sz w:val="22"/>
          <w:szCs w:val="22"/>
        </w:rPr>
      </w:pPr>
      <w:r w:rsidRPr="00357A72">
        <w:rPr>
          <w:rFonts w:ascii="Arial" w:hAnsi="Arial" w:cs="Arial"/>
          <w:sz w:val="22"/>
          <w:szCs w:val="22"/>
        </w:rPr>
        <w:t xml:space="preserve">BALSOŠANAS </w:t>
      </w:r>
      <w:r w:rsidR="00DD6A9A" w:rsidRPr="00357A72">
        <w:rPr>
          <w:rFonts w:ascii="Arial" w:hAnsi="Arial" w:cs="Arial"/>
          <w:sz w:val="22"/>
          <w:szCs w:val="22"/>
        </w:rPr>
        <w:t>VEIDLAPA</w:t>
      </w:r>
    </w:p>
    <w:p w14:paraId="242E03AA" w14:textId="250812CF" w:rsidR="00153CE9" w:rsidRPr="00357A72" w:rsidRDefault="00153CE9" w:rsidP="00A703EA">
      <w:pPr>
        <w:jc w:val="both"/>
        <w:rPr>
          <w:rFonts w:ascii="Arial" w:hAnsi="Arial" w:cs="Arial"/>
          <w:sz w:val="22"/>
          <w:szCs w:val="22"/>
          <w:lang w:val="lv-LV"/>
        </w:rPr>
      </w:pPr>
    </w:p>
    <w:p w14:paraId="41C65E06" w14:textId="77777777" w:rsidR="00B35B6C" w:rsidRPr="00357A72" w:rsidRDefault="00B35B6C" w:rsidP="00A703EA">
      <w:pPr>
        <w:jc w:val="both"/>
        <w:rPr>
          <w:rFonts w:ascii="Arial" w:hAnsi="Arial" w:cs="Arial"/>
          <w:sz w:val="22"/>
          <w:szCs w:val="22"/>
          <w:lang w:val="lv-LV"/>
        </w:rPr>
      </w:pPr>
    </w:p>
    <w:p w14:paraId="2F8715EF" w14:textId="77777777" w:rsidR="001450D2" w:rsidRPr="00357A72" w:rsidRDefault="001450D2" w:rsidP="001450D2">
      <w:pPr>
        <w:jc w:val="both"/>
        <w:rPr>
          <w:rFonts w:ascii="Arial" w:hAnsi="Arial" w:cs="Arial"/>
          <w:b/>
          <w:sz w:val="22"/>
          <w:szCs w:val="22"/>
          <w:lang w:val="lv-LV"/>
        </w:rPr>
      </w:pPr>
    </w:p>
    <w:p w14:paraId="6C612C0B" w14:textId="77777777" w:rsidR="001450D2" w:rsidRPr="00357A72" w:rsidRDefault="001450D2" w:rsidP="001450D2">
      <w:pPr>
        <w:jc w:val="both"/>
        <w:rPr>
          <w:rFonts w:ascii="Arial" w:hAnsi="Arial" w:cs="Arial"/>
          <w:b/>
          <w:sz w:val="22"/>
          <w:szCs w:val="22"/>
          <w:lang w:val="lv-LV"/>
        </w:rPr>
      </w:pPr>
    </w:p>
    <w:p w14:paraId="66E38101" w14:textId="77777777" w:rsidR="001450D2" w:rsidRPr="00357A72" w:rsidRDefault="001450D2" w:rsidP="001450D2">
      <w:pPr>
        <w:jc w:val="both"/>
        <w:rPr>
          <w:rFonts w:ascii="Arial" w:hAnsi="Arial" w:cs="Arial"/>
          <w:b/>
          <w:sz w:val="22"/>
          <w:szCs w:val="22"/>
          <w:lang w:val="lv-LV"/>
        </w:rPr>
      </w:pPr>
      <w:r w:rsidRPr="00357A72">
        <w:rPr>
          <w:rFonts w:ascii="Arial" w:hAnsi="Arial" w:cs="Arial"/>
          <w:b/>
          <w:sz w:val="22"/>
          <w:szCs w:val="22"/>
          <w:lang w:val="lv-LV"/>
        </w:rPr>
        <w:t>_____________________________________________________________________________</w:t>
      </w:r>
    </w:p>
    <w:p w14:paraId="118A9EA6" w14:textId="3FC5007E" w:rsidR="008C0C89" w:rsidRPr="00357A72" w:rsidRDefault="001450D2" w:rsidP="001450D2">
      <w:pPr>
        <w:jc w:val="both"/>
        <w:rPr>
          <w:rFonts w:ascii="Arial" w:hAnsi="Arial" w:cs="Arial"/>
          <w:b/>
          <w:sz w:val="22"/>
          <w:szCs w:val="22"/>
          <w:lang w:val="lv-LV"/>
        </w:rPr>
      </w:pPr>
      <w:r w:rsidRPr="00357A72">
        <w:rPr>
          <w:rFonts w:ascii="Arial" w:hAnsi="Arial" w:cs="Arial"/>
          <w:b/>
          <w:sz w:val="22"/>
          <w:szCs w:val="22"/>
          <w:lang w:val="lv-LV"/>
        </w:rPr>
        <w:t>Fiziskai personai -</w:t>
      </w:r>
      <w:r w:rsidRPr="00357A72">
        <w:rPr>
          <w:rFonts w:ascii="Arial" w:hAnsi="Arial" w:cs="Arial"/>
          <w:bCs/>
          <w:sz w:val="22"/>
          <w:szCs w:val="22"/>
          <w:lang w:val="lv-LV"/>
        </w:rPr>
        <w:t xml:space="preserve"> akcionāra vārds, uzvārds, personas kods (ja personai nav personas koda, </w:t>
      </w:r>
      <w:r w:rsidR="004B1A2C" w:rsidRPr="00357A72">
        <w:rPr>
          <w:rFonts w:ascii="Arial" w:hAnsi="Arial" w:cs="Arial"/>
          <w:bCs/>
          <w:sz w:val="22"/>
          <w:szCs w:val="22"/>
          <w:lang w:val="lv-LV"/>
        </w:rPr>
        <w:t>-</w:t>
      </w:r>
      <w:r w:rsidRPr="00357A72">
        <w:rPr>
          <w:rFonts w:ascii="Arial" w:hAnsi="Arial" w:cs="Arial"/>
          <w:bCs/>
          <w:sz w:val="22"/>
          <w:szCs w:val="22"/>
          <w:lang w:val="lv-LV"/>
        </w:rPr>
        <w:t xml:space="preserve"> dzimšanas datums, personu apliecinoša dokumenta numurs un izdošanas datums, valsts un institūcija, kas dokumentu izdevusi),</w:t>
      </w:r>
      <w:r w:rsidRPr="00357A72">
        <w:rPr>
          <w:rFonts w:ascii="Arial" w:hAnsi="Arial" w:cs="Arial"/>
          <w:b/>
          <w:sz w:val="22"/>
          <w:szCs w:val="22"/>
          <w:lang w:val="lv-LV"/>
        </w:rPr>
        <w:t xml:space="preserve"> juridiskajām personām -</w:t>
      </w:r>
      <w:r w:rsidRPr="00357A72">
        <w:rPr>
          <w:rFonts w:ascii="Arial" w:hAnsi="Arial" w:cs="Arial"/>
          <w:bCs/>
          <w:sz w:val="22"/>
          <w:szCs w:val="22"/>
          <w:lang w:val="lv-LV"/>
        </w:rPr>
        <w:t xml:space="preserve"> nosaukums un reģistrācijas numurs, pārstāvības pamatojums, pārstāvja vārds, uzvārds, personas kods (ja personai nav personas koda, dzimšanas datums, personu apliecinoša dokumenta numurs un izdošanas datums, valsts un institūcija, kas dokumentu izdevusi)</w:t>
      </w:r>
    </w:p>
    <w:p w14:paraId="0297E722" w14:textId="77777777" w:rsidR="001450D2" w:rsidRPr="00357A72" w:rsidRDefault="001450D2" w:rsidP="001450D2">
      <w:pPr>
        <w:jc w:val="both"/>
        <w:rPr>
          <w:rFonts w:ascii="Arial" w:hAnsi="Arial" w:cs="Arial"/>
          <w:sz w:val="22"/>
          <w:szCs w:val="22"/>
          <w:lang w:val="lv-LV"/>
        </w:rPr>
      </w:pPr>
    </w:p>
    <w:p w14:paraId="0DF50C5E" w14:textId="17A7195F" w:rsidR="000E1A68" w:rsidRPr="00357A72" w:rsidRDefault="00DD6A9A" w:rsidP="00C96B1A">
      <w:pPr>
        <w:jc w:val="both"/>
        <w:rPr>
          <w:rFonts w:ascii="Arial" w:hAnsi="Arial" w:cs="Arial"/>
          <w:sz w:val="22"/>
          <w:szCs w:val="22"/>
          <w:lang w:val="lv-LV"/>
        </w:rPr>
      </w:pPr>
      <w:r w:rsidRPr="00357A72">
        <w:rPr>
          <w:rFonts w:ascii="Arial" w:hAnsi="Arial" w:cs="Arial"/>
          <w:sz w:val="22"/>
          <w:szCs w:val="22"/>
          <w:lang w:val="lv-LV"/>
        </w:rPr>
        <w:t xml:space="preserve">kā </w:t>
      </w:r>
      <w:r w:rsidR="00877641" w:rsidRPr="00357A72">
        <w:rPr>
          <w:rFonts w:ascii="Arial" w:hAnsi="Arial" w:cs="Arial"/>
          <w:sz w:val="22"/>
          <w:szCs w:val="22"/>
          <w:lang w:val="lv-LV"/>
        </w:rPr>
        <w:t>akciju sabiedrības “</w:t>
      </w:r>
      <w:r w:rsidR="009074F6" w:rsidRPr="00357A72">
        <w:rPr>
          <w:rFonts w:ascii="Arial" w:hAnsi="Arial" w:cs="Arial"/>
          <w:sz w:val="22"/>
          <w:szCs w:val="22"/>
          <w:lang w:val="lv-LV"/>
        </w:rPr>
        <w:t xml:space="preserve">Amber </w:t>
      </w:r>
      <w:r w:rsidR="00877641" w:rsidRPr="00357A72">
        <w:rPr>
          <w:rFonts w:ascii="Arial" w:hAnsi="Arial" w:cs="Arial"/>
          <w:sz w:val="22"/>
          <w:szCs w:val="22"/>
          <w:lang w:val="lv-LV"/>
        </w:rPr>
        <w:t xml:space="preserve">Latvijas </w:t>
      </w:r>
      <w:r w:rsidR="00994EC9" w:rsidRPr="00357A72">
        <w:rPr>
          <w:rFonts w:ascii="Arial" w:hAnsi="Arial" w:cs="Arial"/>
          <w:sz w:val="22"/>
          <w:szCs w:val="22"/>
          <w:lang w:val="lv-LV"/>
        </w:rPr>
        <w:t>balzams</w:t>
      </w:r>
      <w:r w:rsidR="00877641" w:rsidRPr="00357A72">
        <w:rPr>
          <w:rFonts w:ascii="Arial" w:hAnsi="Arial" w:cs="Arial"/>
          <w:sz w:val="22"/>
          <w:szCs w:val="22"/>
          <w:lang w:val="lv-LV"/>
        </w:rPr>
        <w:t xml:space="preserve">" (vienotais reģistrācijas numurs: </w:t>
      </w:r>
      <w:r w:rsidR="00994EC9" w:rsidRPr="00357A72">
        <w:rPr>
          <w:rFonts w:ascii="Arial" w:hAnsi="Arial" w:cs="Arial"/>
          <w:sz w:val="22"/>
          <w:szCs w:val="22"/>
          <w:lang w:val="lv-LV"/>
        </w:rPr>
        <w:t>40003031873</w:t>
      </w:r>
      <w:r w:rsidR="00877641" w:rsidRPr="00357A72">
        <w:rPr>
          <w:rFonts w:ascii="Arial" w:hAnsi="Arial" w:cs="Arial"/>
          <w:sz w:val="22"/>
          <w:szCs w:val="22"/>
          <w:lang w:val="lv-LV"/>
        </w:rPr>
        <w:t xml:space="preserve">, juridiskā adrese: </w:t>
      </w:r>
      <w:r w:rsidR="00994EC9" w:rsidRPr="00357A72">
        <w:rPr>
          <w:rFonts w:ascii="Arial" w:hAnsi="Arial" w:cs="Arial"/>
          <w:sz w:val="22"/>
          <w:szCs w:val="22"/>
          <w:lang w:val="lv-LV"/>
        </w:rPr>
        <w:t>Aleksandra Čaka iela 160, R</w:t>
      </w:r>
      <w:r w:rsidR="004B1A2C" w:rsidRPr="00357A72">
        <w:rPr>
          <w:rFonts w:ascii="Arial" w:hAnsi="Arial" w:cs="Arial"/>
          <w:sz w:val="22"/>
          <w:szCs w:val="22"/>
          <w:lang w:val="lv-LV"/>
        </w:rPr>
        <w:t>ī</w:t>
      </w:r>
      <w:r w:rsidR="00994EC9" w:rsidRPr="00357A72">
        <w:rPr>
          <w:rFonts w:ascii="Arial" w:hAnsi="Arial" w:cs="Arial"/>
          <w:sz w:val="22"/>
          <w:szCs w:val="22"/>
          <w:lang w:val="lv-LV"/>
        </w:rPr>
        <w:t>ga, LV-1012</w:t>
      </w:r>
      <w:r w:rsidR="00877641" w:rsidRPr="00357A72">
        <w:rPr>
          <w:rFonts w:ascii="Arial" w:hAnsi="Arial" w:cs="Arial"/>
          <w:sz w:val="22"/>
          <w:szCs w:val="22"/>
          <w:lang w:val="lv-LV"/>
        </w:rPr>
        <w:t>)</w:t>
      </w:r>
      <w:r w:rsidRPr="00357A72">
        <w:rPr>
          <w:rFonts w:ascii="Arial" w:hAnsi="Arial" w:cs="Arial"/>
          <w:sz w:val="22"/>
          <w:szCs w:val="22"/>
          <w:lang w:val="lv-LV"/>
        </w:rPr>
        <w:t xml:space="preserve"> akcionārs </w:t>
      </w:r>
      <w:r w:rsidR="00160CFD">
        <w:rPr>
          <w:rFonts w:ascii="Arial" w:hAnsi="Arial" w:cs="Arial"/>
          <w:b/>
          <w:bCs/>
          <w:sz w:val="22"/>
          <w:szCs w:val="22"/>
          <w:lang w:val="lv-LV"/>
        </w:rPr>
        <w:t>2025</w:t>
      </w:r>
      <w:r w:rsidRPr="00357A72">
        <w:rPr>
          <w:rFonts w:ascii="Arial" w:hAnsi="Arial" w:cs="Arial"/>
          <w:b/>
          <w:bCs/>
          <w:sz w:val="22"/>
          <w:szCs w:val="22"/>
          <w:lang w:val="lv-LV"/>
        </w:rPr>
        <w:t>.</w:t>
      </w:r>
      <w:r w:rsidR="001450D2" w:rsidRPr="00357A72">
        <w:rPr>
          <w:rFonts w:ascii="Arial" w:hAnsi="Arial" w:cs="Arial"/>
          <w:b/>
          <w:bCs/>
          <w:sz w:val="22"/>
          <w:szCs w:val="22"/>
          <w:lang w:val="lv-LV"/>
        </w:rPr>
        <w:t xml:space="preserve"> </w:t>
      </w:r>
      <w:r w:rsidRPr="00357A72">
        <w:rPr>
          <w:rFonts w:ascii="Arial" w:hAnsi="Arial" w:cs="Arial"/>
          <w:b/>
          <w:bCs/>
          <w:sz w:val="22"/>
          <w:szCs w:val="22"/>
          <w:lang w:val="lv-LV"/>
        </w:rPr>
        <w:t xml:space="preserve">gada </w:t>
      </w:r>
      <w:r w:rsidR="00307091">
        <w:rPr>
          <w:rFonts w:ascii="Arial" w:hAnsi="Arial" w:cs="Arial"/>
          <w:b/>
          <w:bCs/>
          <w:sz w:val="22"/>
          <w:szCs w:val="22"/>
          <w:lang w:val="lv-LV"/>
        </w:rPr>
        <w:t>3</w:t>
      </w:r>
      <w:r w:rsidR="00DA2529">
        <w:rPr>
          <w:rFonts w:ascii="Arial" w:hAnsi="Arial" w:cs="Arial"/>
          <w:b/>
          <w:bCs/>
          <w:sz w:val="22"/>
          <w:szCs w:val="22"/>
          <w:lang w:val="lv-LV"/>
        </w:rPr>
        <w:t>1</w:t>
      </w:r>
      <w:r w:rsidR="00994EC9" w:rsidRPr="00357A72">
        <w:rPr>
          <w:rFonts w:ascii="Arial" w:hAnsi="Arial" w:cs="Arial"/>
          <w:b/>
          <w:bCs/>
          <w:sz w:val="22"/>
          <w:szCs w:val="22"/>
          <w:lang w:val="lv-LV"/>
        </w:rPr>
        <w:t xml:space="preserve">. </w:t>
      </w:r>
      <w:r w:rsidR="00BD4FB3" w:rsidRPr="00357A72">
        <w:rPr>
          <w:rFonts w:ascii="Arial" w:hAnsi="Arial" w:cs="Arial"/>
          <w:b/>
          <w:bCs/>
          <w:sz w:val="22"/>
          <w:szCs w:val="22"/>
          <w:lang w:val="lv-LV"/>
        </w:rPr>
        <w:t>jūlija</w:t>
      </w:r>
      <w:r w:rsidR="00877641" w:rsidRPr="00357A72">
        <w:rPr>
          <w:rFonts w:ascii="Arial" w:hAnsi="Arial" w:cs="Arial"/>
          <w:b/>
          <w:bCs/>
          <w:sz w:val="22"/>
          <w:szCs w:val="22"/>
          <w:lang w:val="lv-LV"/>
        </w:rPr>
        <w:t xml:space="preserve"> kārtējā</w:t>
      </w:r>
      <w:r w:rsidRPr="00357A72">
        <w:rPr>
          <w:rFonts w:ascii="Arial" w:hAnsi="Arial" w:cs="Arial"/>
          <w:b/>
          <w:bCs/>
          <w:sz w:val="22"/>
          <w:szCs w:val="22"/>
          <w:lang w:val="lv-LV"/>
        </w:rPr>
        <w:t xml:space="preserve"> akcionāru sapulcē</w:t>
      </w:r>
      <w:r w:rsidRPr="00357A72">
        <w:rPr>
          <w:rFonts w:ascii="Arial" w:hAnsi="Arial" w:cs="Arial"/>
          <w:sz w:val="22"/>
          <w:szCs w:val="22"/>
          <w:lang w:val="lv-LV"/>
        </w:rPr>
        <w:t xml:space="preserve"> </w:t>
      </w:r>
      <w:r w:rsidR="008C0C89" w:rsidRPr="00357A72">
        <w:rPr>
          <w:rFonts w:ascii="Arial" w:hAnsi="Arial" w:cs="Arial"/>
          <w:sz w:val="22"/>
          <w:szCs w:val="22"/>
          <w:lang w:val="lv-LV"/>
        </w:rPr>
        <w:t>ar visām no</w:t>
      </w:r>
      <w:r w:rsidR="00853A20" w:rsidRPr="00357A72">
        <w:rPr>
          <w:rFonts w:ascii="Arial" w:hAnsi="Arial" w:cs="Arial"/>
          <w:sz w:val="22"/>
          <w:szCs w:val="22"/>
          <w:lang w:val="lv-LV"/>
        </w:rPr>
        <w:t xml:space="preserve"> </w:t>
      </w:r>
      <w:r w:rsidR="00F77555" w:rsidRPr="00357A72">
        <w:rPr>
          <w:rFonts w:ascii="Arial" w:hAnsi="Arial" w:cs="Arial"/>
          <w:sz w:val="22"/>
          <w:szCs w:val="22"/>
          <w:lang w:val="lv-LV"/>
        </w:rPr>
        <w:t xml:space="preserve">piederošajām </w:t>
      </w:r>
      <w:r w:rsidR="008C0C89" w:rsidRPr="00357A72">
        <w:rPr>
          <w:rFonts w:ascii="Arial" w:hAnsi="Arial" w:cs="Arial"/>
          <w:sz w:val="22"/>
          <w:szCs w:val="22"/>
          <w:lang w:val="lv-LV"/>
        </w:rPr>
        <w:t xml:space="preserve">akcijām izrietošajām balsīm </w:t>
      </w:r>
      <w:r w:rsidRPr="00357A72">
        <w:rPr>
          <w:rFonts w:ascii="Arial" w:hAnsi="Arial" w:cs="Arial"/>
          <w:sz w:val="22"/>
          <w:szCs w:val="22"/>
          <w:lang w:val="lv-LV"/>
        </w:rPr>
        <w:t>b</w:t>
      </w:r>
      <w:r w:rsidR="000E1A68" w:rsidRPr="00357A72">
        <w:rPr>
          <w:rFonts w:ascii="Arial" w:hAnsi="Arial" w:cs="Arial"/>
          <w:sz w:val="22"/>
          <w:szCs w:val="22"/>
          <w:lang w:val="lv-LV"/>
        </w:rPr>
        <w:t>also</w:t>
      </w:r>
      <w:r w:rsidRPr="00357A72">
        <w:rPr>
          <w:rFonts w:ascii="Arial" w:hAnsi="Arial" w:cs="Arial"/>
          <w:sz w:val="22"/>
          <w:szCs w:val="22"/>
          <w:lang w:val="lv-LV"/>
        </w:rPr>
        <w:t>ju</w:t>
      </w:r>
      <w:r w:rsidR="000E1A68" w:rsidRPr="00357A72">
        <w:rPr>
          <w:rFonts w:ascii="Arial" w:hAnsi="Arial" w:cs="Arial"/>
          <w:sz w:val="22"/>
          <w:szCs w:val="22"/>
          <w:lang w:val="lv-LV"/>
        </w:rPr>
        <w:t xml:space="preserve"> sekojoši:</w:t>
      </w:r>
    </w:p>
    <w:p w14:paraId="0CE81F42" w14:textId="77777777" w:rsidR="00C07383" w:rsidRPr="00357A72" w:rsidRDefault="00C07383" w:rsidP="00A703EA">
      <w:pPr>
        <w:jc w:val="both"/>
        <w:rPr>
          <w:rFonts w:ascii="Arial" w:hAnsi="Arial" w:cs="Arial"/>
          <w:sz w:val="22"/>
          <w:szCs w:val="22"/>
          <w:lang w:val="lv-LV"/>
        </w:rPr>
      </w:pPr>
    </w:p>
    <w:p w14:paraId="4003E7CA" w14:textId="0F90F5DE" w:rsidR="00DD6A9A" w:rsidRPr="00357A72" w:rsidRDefault="00DD6A9A" w:rsidP="000D6831">
      <w:pPr>
        <w:pStyle w:val="ListParagraph"/>
        <w:numPr>
          <w:ilvl w:val="0"/>
          <w:numId w:val="3"/>
        </w:numPr>
        <w:tabs>
          <w:tab w:val="clear" w:pos="720"/>
          <w:tab w:val="num" w:pos="360"/>
        </w:tabs>
        <w:ind w:left="360"/>
        <w:rPr>
          <w:rFonts w:ascii="Arial" w:hAnsi="Arial" w:cs="Arial"/>
          <w:b/>
          <w:bCs/>
          <w:sz w:val="22"/>
          <w:szCs w:val="22"/>
          <w:lang w:val="lv-LV"/>
        </w:rPr>
      </w:pPr>
      <w:r w:rsidRPr="00357A72">
        <w:rPr>
          <w:rFonts w:ascii="Arial" w:hAnsi="Arial" w:cs="Arial"/>
          <w:b/>
          <w:sz w:val="22"/>
          <w:szCs w:val="22"/>
          <w:lang w:val="lv-LV"/>
        </w:rPr>
        <w:t>Darba kārtības jautājumā „</w:t>
      </w:r>
      <w:r w:rsidR="00994EC9" w:rsidRPr="00357A72">
        <w:rPr>
          <w:rFonts w:ascii="Arial" w:hAnsi="Arial" w:cs="Arial"/>
          <w:b/>
          <w:bCs/>
          <w:sz w:val="22"/>
          <w:szCs w:val="22"/>
          <w:lang w:val="lv-LV"/>
        </w:rPr>
        <w:t xml:space="preserve">Valdes, </w:t>
      </w:r>
      <w:r w:rsidR="004B1A2C" w:rsidRPr="00357A72">
        <w:rPr>
          <w:rFonts w:ascii="Arial" w:hAnsi="Arial" w:cs="Arial"/>
          <w:b/>
          <w:bCs/>
          <w:sz w:val="22"/>
          <w:szCs w:val="22"/>
          <w:lang w:val="lv-LV"/>
        </w:rPr>
        <w:t>P</w:t>
      </w:r>
      <w:r w:rsidR="00994EC9" w:rsidRPr="00357A72">
        <w:rPr>
          <w:rFonts w:ascii="Arial" w:hAnsi="Arial" w:cs="Arial"/>
          <w:b/>
          <w:bCs/>
          <w:sz w:val="22"/>
          <w:szCs w:val="22"/>
          <w:lang w:val="lv-LV"/>
        </w:rPr>
        <w:t xml:space="preserve">adomes ziņojumi un zvērināta revidenta atzinums, </w:t>
      </w:r>
      <w:r w:rsidR="00160CFD">
        <w:rPr>
          <w:rFonts w:ascii="Arial" w:hAnsi="Arial" w:cs="Arial"/>
          <w:b/>
          <w:bCs/>
          <w:sz w:val="22"/>
          <w:szCs w:val="22"/>
          <w:lang w:val="lv-LV"/>
        </w:rPr>
        <w:t>2024</w:t>
      </w:r>
      <w:r w:rsidR="00994EC9" w:rsidRPr="00357A72">
        <w:rPr>
          <w:rFonts w:ascii="Arial" w:hAnsi="Arial" w:cs="Arial"/>
          <w:b/>
          <w:bCs/>
          <w:sz w:val="22"/>
          <w:szCs w:val="22"/>
          <w:lang w:val="lv-LV"/>
        </w:rPr>
        <w:t>. gada pārskatu apstiprināšana</w:t>
      </w:r>
      <w:r w:rsidRPr="00357A72">
        <w:rPr>
          <w:rFonts w:ascii="Arial" w:hAnsi="Arial" w:cs="Arial"/>
          <w:b/>
          <w:bCs/>
          <w:sz w:val="22"/>
          <w:szCs w:val="22"/>
          <w:lang w:val="lv-LV"/>
        </w:rPr>
        <w:t>”</w:t>
      </w:r>
      <w:r w:rsidR="000953EF" w:rsidRPr="00357A72">
        <w:rPr>
          <w:rFonts w:ascii="Arial" w:hAnsi="Arial" w:cs="Arial"/>
          <w:b/>
          <w:sz w:val="22"/>
          <w:szCs w:val="22"/>
          <w:lang w:val="lv-LV"/>
        </w:rPr>
        <w:t>:</w:t>
      </w:r>
    </w:p>
    <w:p w14:paraId="6C9C29B4" w14:textId="77777777" w:rsidR="000953EF" w:rsidRPr="00357A72" w:rsidRDefault="000953EF" w:rsidP="008E2C92">
      <w:pPr>
        <w:pStyle w:val="ListParagraph"/>
        <w:ind w:left="360"/>
        <w:rPr>
          <w:rFonts w:ascii="Arial" w:hAnsi="Arial" w:cs="Arial"/>
          <w:b/>
          <w:bCs/>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357A72" w14:paraId="74B6F2F3" w14:textId="77777777" w:rsidTr="00C73F12">
        <w:tc>
          <w:tcPr>
            <w:tcW w:w="7545" w:type="dxa"/>
            <w:shd w:val="clear" w:color="auto" w:fill="auto"/>
          </w:tcPr>
          <w:p w14:paraId="70E00ECA" w14:textId="77777777" w:rsidR="00DD6A9A" w:rsidRPr="00357A72" w:rsidRDefault="00DD6A9A" w:rsidP="00E35BAE">
            <w:pPr>
              <w:tabs>
                <w:tab w:val="left" w:pos="0"/>
              </w:tabs>
              <w:jc w:val="center"/>
              <w:rPr>
                <w:rFonts w:ascii="Arial" w:hAnsi="Arial" w:cs="Arial"/>
                <w:sz w:val="22"/>
                <w:szCs w:val="22"/>
                <w:lang w:val="lv-LV"/>
              </w:rPr>
            </w:pPr>
            <w:r w:rsidRPr="00357A72">
              <w:rPr>
                <w:rFonts w:ascii="Arial" w:hAnsi="Arial" w:cs="Arial"/>
                <w:sz w:val="22"/>
                <w:szCs w:val="22"/>
                <w:lang w:val="lv-LV"/>
              </w:rPr>
              <w:t>Lēmum</w:t>
            </w:r>
            <w:r w:rsidR="00C73F12" w:rsidRPr="00357A72">
              <w:rPr>
                <w:rFonts w:ascii="Arial" w:hAnsi="Arial" w:cs="Arial"/>
                <w:sz w:val="22"/>
                <w:szCs w:val="22"/>
                <w:lang w:val="lv-LV"/>
              </w:rPr>
              <w:t>a</w:t>
            </w:r>
            <w:r w:rsidRPr="00357A72">
              <w:rPr>
                <w:rFonts w:ascii="Arial" w:hAnsi="Arial" w:cs="Arial"/>
                <w:sz w:val="22"/>
                <w:szCs w:val="22"/>
                <w:lang w:val="lv-LV"/>
              </w:rPr>
              <w:t xml:space="preserve"> projekts</w:t>
            </w:r>
          </w:p>
        </w:tc>
        <w:tc>
          <w:tcPr>
            <w:tcW w:w="850" w:type="dxa"/>
            <w:shd w:val="clear" w:color="auto" w:fill="auto"/>
          </w:tcPr>
          <w:p w14:paraId="5EA4567D" w14:textId="77777777" w:rsidR="00DD6A9A" w:rsidRPr="00357A72" w:rsidRDefault="00DD6A9A" w:rsidP="00E35BAE">
            <w:pPr>
              <w:tabs>
                <w:tab w:val="left" w:pos="0"/>
              </w:tabs>
              <w:jc w:val="both"/>
              <w:rPr>
                <w:rFonts w:ascii="Arial" w:hAnsi="Arial" w:cs="Arial"/>
                <w:sz w:val="22"/>
                <w:szCs w:val="22"/>
                <w:lang w:val="lv-LV"/>
              </w:rPr>
            </w:pPr>
            <w:r w:rsidRPr="00357A72">
              <w:rPr>
                <w:rFonts w:ascii="Arial" w:hAnsi="Arial" w:cs="Arial"/>
                <w:sz w:val="22"/>
                <w:szCs w:val="22"/>
                <w:lang w:val="lv-LV"/>
              </w:rPr>
              <w:t xml:space="preserve"> Par*</w:t>
            </w:r>
          </w:p>
        </w:tc>
        <w:tc>
          <w:tcPr>
            <w:tcW w:w="851" w:type="dxa"/>
            <w:shd w:val="clear" w:color="auto" w:fill="auto"/>
          </w:tcPr>
          <w:p w14:paraId="6196E408" w14:textId="77777777" w:rsidR="00DD6A9A" w:rsidRPr="00357A72" w:rsidRDefault="00DD6A9A" w:rsidP="00E35BAE">
            <w:pPr>
              <w:tabs>
                <w:tab w:val="left" w:pos="0"/>
              </w:tabs>
              <w:jc w:val="both"/>
              <w:rPr>
                <w:rFonts w:ascii="Arial" w:hAnsi="Arial" w:cs="Arial"/>
                <w:sz w:val="22"/>
                <w:szCs w:val="22"/>
                <w:lang w:val="lv-LV"/>
              </w:rPr>
            </w:pPr>
            <w:r w:rsidRPr="00357A72">
              <w:rPr>
                <w:rFonts w:ascii="Arial" w:hAnsi="Arial" w:cs="Arial"/>
                <w:sz w:val="22"/>
                <w:szCs w:val="22"/>
                <w:lang w:val="lv-LV"/>
              </w:rPr>
              <w:t>Pret*</w:t>
            </w:r>
          </w:p>
        </w:tc>
      </w:tr>
      <w:tr w:rsidR="00DD6A9A" w:rsidRPr="005E08AB" w14:paraId="16617C31" w14:textId="77777777" w:rsidTr="00C73F12">
        <w:tc>
          <w:tcPr>
            <w:tcW w:w="7545" w:type="dxa"/>
            <w:shd w:val="clear" w:color="auto" w:fill="auto"/>
          </w:tcPr>
          <w:p w14:paraId="5102DCEE" w14:textId="10357EF3" w:rsidR="00B03382" w:rsidRPr="00357A72" w:rsidRDefault="00B03382" w:rsidP="00B03382">
            <w:pPr>
              <w:pStyle w:val="ListParagraph"/>
              <w:numPr>
                <w:ilvl w:val="0"/>
                <w:numId w:val="46"/>
              </w:numPr>
              <w:jc w:val="both"/>
              <w:rPr>
                <w:rFonts w:ascii="Arial" w:hAnsi="Arial" w:cs="Arial"/>
                <w:sz w:val="22"/>
                <w:szCs w:val="22"/>
                <w:lang w:val="lv-LV"/>
              </w:rPr>
            </w:pPr>
            <w:r w:rsidRPr="00357A72">
              <w:rPr>
                <w:rFonts w:ascii="Arial" w:hAnsi="Arial" w:cs="Arial"/>
                <w:sz w:val="22"/>
                <w:szCs w:val="22"/>
                <w:lang w:val="lv-LV"/>
              </w:rPr>
              <w:t>Pieņemt zināšanai akciju sabiedrības “Amber Latvijas balzams” Valdes, Padomes ziņojumus un zvērināta revidenta atzinumu.</w:t>
            </w:r>
          </w:p>
          <w:p w14:paraId="75E26FC6" w14:textId="4D401C37" w:rsidR="00B03382" w:rsidRPr="00357A72" w:rsidRDefault="00B03382" w:rsidP="00B03382">
            <w:pPr>
              <w:pStyle w:val="ListParagraph"/>
              <w:numPr>
                <w:ilvl w:val="0"/>
                <w:numId w:val="46"/>
              </w:numPr>
              <w:jc w:val="both"/>
              <w:rPr>
                <w:rFonts w:ascii="Arial" w:hAnsi="Arial" w:cs="Arial"/>
                <w:sz w:val="22"/>
                <w:szCs w:val="22"/>
                <w:lang w:val="lv-LV"/>
              </w:rPr>
            </w:pPr>
            <w:r w:rsidRPr="00357A72">
              <w:rPr>
                <w:rFonts w:ascii="Arial" w:hAnsi="Arial" w:cs="Arial"/>
                <w:sz w:val="22"/>
                <w:szCs w:val="22"/>
                <w:lang w:val="lv-LV"/>
              </w:rPr>
              <w:t xml:space="preserve">Apstiprināt akciju sabiedrības “Amber Latvijas balzams” </w:t>
            </w:r>
            <w:r w:rsidR="00160CFD">
              <w:rPr>
                <w:rFonts w:ascii="Arial" w:hAnsi="Arial" w:cs="Arial"/>
                <w:sz w:val="22"/>
                <w:szCs w:val="22"/>
                <w:lang w:val="lv-LV"/>
              </w:rPr>
              <w:t>2024</w:t>
            </w:r>
            <w:r w:rsidRPr="00357A72">
              <w:rPr>
                <w:rFonts w:ascii="Arial" w:hAnsi="Arial" w:cs="Arial"/>
                <w:sz w:val="22"/>
                <w:szCs w:val="22"/>
                <w:lang w:val="lv-LV"/>
              </w:rPr>
              <w:t xml:space="preserve">. gada pārskatu, </w:t>
            </w:r>
            <w:r w:rsidR="00160CFD">
              <w:rPr>
                <w:rFonts w:ascii="Arial" w:hAnsi="Arial" w:cs="Arial"/>
                <w:sz w:val="22"/>
                <w:szCs w:val="22"/>
                <w:lang w:val="lv-LV"/>
              </w:rPr>
              <w:t>2024</w:t>
            </w:r>
            <w:r w:rsidRPr="00357A72">
              <w:rPr>
                <w:rFonts w:ascii="Arial" w:hAnsi="Arial" w:cs="Arial"/>
                <w:sz w:val="22"/>
                <w:szCs w:val="22"/>
                <w:lang w:val="lv-LV"/>
              </w:rPr>
              <w:t xml:space="preserve">. gada atkarības pārskatu, </w:t>
            </w:r>
            <w:r w:rsidR="00160CFD">
              <w:rPr>
                <w:rFonts w:ascii="Arial" w:hAnsi="Arial" w:cs="Arial"/>
                <w:sz w:val="22"/>
                <w:szCs w:val="22"/>
                <w:lang w:val="lv-LV"/>
              </w:rPr>
              <w:t>2024</w:t>
            </w:r>
            <w:r w:rsidRPr="00357A72">
              <w:rPr>
                <w:rFonts w:ascii="Arial" w:hAnsi="Arial" w:cs="Arial"/>
                <w:sz w:val="22"/>
                <w:szCs w:val="22"/>
                <w:lang w:val="lv-LV"/>
              </w:rPr>
              <w:t xml:space="preserve">. gada atalgojuma ziņojumu un korporatīvās pārvaldības ziņojumu par </w:t>
            </w:r>
            <w:r w:rsidR="00160CFD">
              <w:rPr>
                <w:rFonts w:ascii="Arial" w:hAnsi="Arial" w:cs="Arial"/>
                <w:sz w:val="22"/>
                <w:szCs w:val="22"/>
                <w:lang w:val="lv-LV"/>
              </w:rPr>
              <w:t>2024</w:t>
            </w:r>
            <w:r w:rsidRPr="00357A72">
              <w:rPr>
                <w:rFonts w:ascii="Arial" w:hAnsi="Arial" w:cs="Arial"/>
                <w:sz w:val="22"/>
                <w:szCs w:val="22"/>
                <w:lang w:val="lv-LV"/>
              </w:rPr>
              <w:t>. gadu.</w:t>
            </w:r>
          </w:p>
          <w:p w14:paraId="299351A2" w14:textId="715EB6AF" w:rsidR="00DD6A9A" w:rsidRPr="00357A72" w:rsidRDefault="00B03382" w:rsidP="00B03382">
            <w:pPr>
              <w:pStyle w:val="ListParagraph"/>
              <w:numPr>
                <w:ilvl w:val="0"/>
                <w:numId w:val="46"/>
              </w:numPr>
              <w:jc w:val="both"/>
              <w:rPr>
                <w:rFonts w:ascii="Arial" w:hAnsi="Arial" w:cs="Arial"/>
                <w:sz w:val="22"/>
                <w:szCs w:val="22"/>
                <w:lang w:val="lv-LV"/>
              </w:rPr>
            </w:pPr>
            <w:r w:rsidRPr="00357A72">
              <w:rPr>
                <w:rFonts w:ascii="Arial" w:hAnsi="Arial" w:cs="Arial"/>
                <w:sz w:val="22"/>
                <w:szCs w:val="22"/>
                <w:lang w:val="lv-LV"/>
              </w:rPr>
              <w:t xml:space="preserve">Pieņemt zināšanai, ka akciju sabiedrības “Amber Latvijas balzams” mātes sabiedrība Amber </w:t>
            </w:r>
            <w:proofErr w:type="spellStart"/>
            <w:r w:rsidRPr="00357A72">
              <w:rPr>
                <w:rFonts w:ascii="Arial" w:hAnsi="Arial" w:cs="Arial"/>
                <w:sz w:val="22"/>
                <w:szCs w:val="22"/>
                <w:lang w:val="lv-LV"/>
              </w:rPr>
              <w:t>Beverage</w:t>
            </w:r>
            <w:proofErr w:type="spellEnd"/>
            <w:r w:rsidRPr="00357A72">
              <w:rPr>
                <w:rFonts w:ascii="Arial" w:hAnsi="Arial" w:cs="Arial"/>
                <w:sz w:val="22"/>
                <w:szCs w:val="22"/>
                <w:lang w:val="lv-LV"/>
              </w:rPr>
              <w:t xml:space="preserve"> </w:t>
            </w:r>
            <w:proofErr w:type="spellStart"/>
            <w:r w:rsidRPr="00357A72">
              <w:rPr>
                <w:rFonts w:ascii="Arial" w:hAnsi="Arial" w:cs="Arial"/>
                <w:sz w:val="22"/>
                <w:szCs w:val="22"/>
                <w:lang w:val="lv-LV"/>
              </w:rPr>
              <w:t>Group</w:t>
            </w:r>
            <w:proofErr w:type="spellEnd"/>
            <w:r w:rsidRPr="00357A72">
              <w:rPr>
                <w:rFonts w:ascii="Arial" w:hAnsi="Arial" w:cs="Arial"/>
                <w:sz w:val="22"/>
                <w:szCs w:val="22"/>
                <w:lang w:val="lv-LV"/>
              </w:rPr>
              <w:t xml:space="preserve"> Holding </w:t>
            </w:r>
            <w:proofErr w:type="spellStart"/>
            <w:r w:rsidRPr="00357A72">
              <w:rPr>
                <w:rFonts w:ascii="Arial" w:hAnsi="Arial" w:cs="Arial"/>
                <w:sz w:val="22"/>
                <w:szCs w:val="22"/>
                <w:lang w:val="lv-LV"/>
              </w:rPr>
              <w:t>S.à</w:t>
            </w:r>
            <w:proofErr w:type="spellEnd"/>
            <w:r w:rsidRPr="00357A72">
              <w:rPr>
                <w:rFonts w:ascii="Arial" w:hAnsi="Arial" w:cs="Arial"/>
                <w:sz w:val="22"/>
                <w:szCs w:val="22"/>
                <w:lang w:val="lv-LV"/>
              </w:rPr>
              <w:t xml:space="preserve"> </w:t>
            </w:r>
            <w:proofErr w:type="spellStart"/>
            <w:r w:rsidRPr="00357A72">
              <w:rPr>
                <w:rFonts w:ascii="Arial" w:hAnsi="Arial" w:cs="Arial"/>
                <w:sz w:val="22"/>
                <w:szCs w:val="22"/>
                <w:lang w:val="lv-LV"/>
              </w:rPr>
              <w:t>r.l</w:t>
            </w:r>
            <w:proofErr w:type="spellEnd"/>
            <w:r w:rsidRPr="00357A72">
              <w:rPr>
                <w:rFonts w:ascii="Arial" w:hAnsi="Arial" w:cs="Arial"/>
                <w:sz w:val="22"/>
                <w:szCs w:val="22"/>
                <w:lang w:val="lv-LV"/>
              </w:rPr>
              <w:t xml:space="preserve">. ir sagatavojusi un publicējusi ESG (vides, sociālo un pārvaldības) ziņojumu par </w:t>
            </w:r>
            <w:r w:rsidR="00160CFD">
              <w:rPr>
                <w:rFonts w:ascii="Arial" w:hAnsi="Arial" w:cs="Arial"/>
                <w:sz w:val="22"/>
                <w:szCs w:val="22"/>
                <w:lang w:val="lv-LV"/>
              </w:rPr>
              <w:t>2024</w:t>
            </w:r>
            <w:r w:rsidRPr="00357A72">
              <w:rPr>
                <w:rFonts w:ascii="Arial" w:hAnsi="Arial" w:cs="Arial"/>
                <w:sz w:val="22"/>
                <w:szCs w:val="22"/>
                <w:lang w:val="lv-LV"/>
              </w:rPr>
              <w:t>. gadu.</w:t>
            </w:r>
          </w:p>
        </w:tc>
        <w:tc>
          <w:tcPr>
            <w:tcW w:w="850" w:type="dxa"/>
            <w:shd w:val="clear" w:color="auto" w:fill="auto"/>
          </w:tcPr>
          <w:p w14:paraId="13AF8959" w14:textId="77777777" w:rsidR="00DD6A9A" w:rsidRPr="00357A72" w:rsidRDefault="00DD6A9A" w:rsidP="00E35BAE">
            <w:pPr>
              <w:tabs>
                <w:tab w:val="left" w:pos="0"/>
              </w:tabs>
              <w:jc w:val="center"/>
              <w:rPr>
                <w:rFonts w:ascii="Arial" w:hAnsi="Arial" w:cs="Arial"/>
                <w:sz w:val="22"/>
                <w:szCs w:val="22"/>
                <w:lang w:val="lv-LV"/>
              </w:rPr>
            </w:pPr>
          </w:p>
        </w:tc>
        <w:tc>
          <w:tcPr>
            <w:tcW w:w="851" w:type="dxa"/>
            <w:shd w:val="clear" w:color="auto" w:fill="auto"/>
          </w:tcPr>
          <w:p w14:paraId="5034D879" w14:textId="77777777" w:rsidR="00DD6A9A" w:rsidRPr="00357A72" w:rsidRDefault="00DD6A9A" w:rsidP="00E35BAE">
            <w:pPr>
              <w:tabs>
                <w:tab w:val="left" w:pos="0"/>
              </w:tabs>
              <w:jc w:val="both"/>
              <w:rPr>
                <w:rFonts w:ascii="Arial" w:hAnsi="Arial" w:cs="Arial"/>
                <w:sz w:val="22"/>
                <w:szCs w:val="22"/>
                <w:lang w:val="lv-LV"/>
              </w:rPr>
            </w:pPr>
          </w:p>
        </w:tc>
      </w:tr>
    </w:tbl>
    <w:p w14:paraId="34E61C4C" w14:textId="77777777" w:rsidR="00DD6A9A" w:rsidRPr="00357A72" w:rsidRDefault="00DD6A9A" w:rsidP="00C96B1A">
      <w:pPr>
        <w:jc w:val="both"/>
        <w:rPr>
          <w:rFonts w:ascii="Arial" w:hAnsi="Arial" w:cs="Arial"/>
          <w:b/>
          <w:bCs/>
          <w:sz w:val="22"/>
          <w:szCs w:val="22"/>
          <w:lang w:val="lv-LV"/>
        </w:rPr>
      </w:pPr>
    </w:p>
    <w:p w14:paraId="0B59A23C" w14:textId="3DF8E051" w:rsidR="00540D38" w:rsidRPr="00357A72" w:rsidRDefault="00540D38" w:rsidP="00E552E0">
      <w:pPr>
        <w:numPr>
          <w:ilvl w:val="0"/>
          <w:numId w:val="3"/>
        </w:numPr>
        <w:tabs>
          <w:tab w:val="clear" w:pos="720"/>
          <w:tab w:val="num" w:pos="360"/>
        </w:tabs>
        <w:ind w:left="360"/>
        <w:jc w:val="both"/>
        <w:rPr>
          <w:rFonts w:ascii="Arial" w:hAnsi="Arial" w:cs="Arial"/>
          <w:b/>
          <w:bCs/>
          <w:sz w:val="22"/>
          <w:szCs w:val="22"/>
          <w:lang w:val="lv-LV"/>
        </w:rPr>
      </w:pPr>
      <w:r w:rsidRPr="00357A72">
        <w:rPr>
          <w:rFonts w:ascii="Arial" w:hAnsi="Arial" w:cs="Arial"/>
          <w:b/>
          <w:sz w:val="22"/>
          <w:szCs w:val="22"/>
          <w:lang w:val="lv-LV"/>
        </w:rPr>
        <w:t>Darba kārtības jautājumā „</w:t>
      </w:r>
      <w:r w:rsidR="00994EC9" w:rsidRPr="00357A72">
        <w:rPr>
          <w:rFonts w:ascii="Arial" w:hAnsi="Arial" w:cs="Arial"/>
          <w:b/>
          <w:sz w:val="22"/>
          <w:szCs w:val="22"/>
          <w:lang w:val="lv-LV"/>
        </w:rPr>
        <w:t>Peļņas izlietošana</w:t>
      </w:r>
      <w:r w:rsidRPr="00357A72">
        <w:rPr>
          <w:rFonts w:ascii="Arial" w:hAnsi="Arial" w:cs="Arial"/>
          <w:b/>
          <w:bCs/>
          <w:sz w:val="22"/>
          <w:szCs w:val="22"/>
          <w:lang w:val="lv-LV"/>
        </w:rPr>
        <w:t>”</w:t>
      </w:r>
      <w:r w:rsidRPr="00357A72">
        <w:rPr>
          <w:rFonts w:ascii="Arial" w:hAnsi="Arial" w:cs="Arial"/>
          <w:b/>
          <w:sz w:val="22"/>
          <w:szCs w:val="22"/>
          <w:lang w:val="lv-LV"/>
        </w:rPr>
        <w:t>:</w:t>
      </w:r>
    </w:p>
    <w:p w14:paraId="0FC25C12" w14:textId="77777777" w:rsidR="000953EF" w:rsidRPr="00357A72" w:rsidRDefault="000953EF" w:rsidP="00E552E0">
      <w:pPr>
        <w:jc w:val="both"/>
        <w:rPr>
          <w:rFonts w:ascii="Arial" w:hAnsi="Arial" w:cs="Arial"/>
          <w:b/>
          <w:bCs/>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357A72" w14:paraId="16414873" w14:textId="77777777" w:rsidTr="00DF7C7F">
        <w:tc>
          <w:tcPr>
            <w:tcW w:w="7545" w:type="dxa"/>
            <w:shd w:val="clear" w:color="auto" w:fill="auto"/>
          </w:tcPr>
          <w:p w14:paraId="08B192D8" w14:textId="20446210" w:rsidR="00540D38" w:rsidRPr="00357A72" w:rsidRDefault="00357A72" w:rsidP="00DF7C7F">
            <w:pPr>
              <w:tabs>
                <w:tab w:val="left" w:pos="0"/>
              </w:tabs>
              <w:jc w:val="center"/>
              <w:rPr>
                <w:rFonts w:ascii="Arial" w:hAnsi="Arial" w:cs="Arial"/>
                <w:sz w:val="22"/>
                <w:szCs w:val="22"/>
                <w:lang w:val="lv-LV"/>
              </w:rPr>
            </w:pPr>
            <w:r w:rsidRPr="00357A72">
              <w:rPr>
                <w:rStyle w:val="Strong"/>
                <w:rFonts w:ascii="Arial" w:hAnsi="Arial" w:cs="Arial"/>
                <w:sz w:val="22"/>
                <w:szCs w:val="22"/>
                <w:lang w:val="lv-LV"/>
              </w:rPr>
              <w:t>Akciju sabiedrības “Amber Latvijas balzams” valdes sagatavotais lēmuma projekts</w:t>
            </w:r>
          </w:p>
        </w:tc>
        <w:tc>
          <w:tcPr>
            <w:tcW w:w="850" w:type="dxa"/>
            <w:shd w:val="clear" w:color="auto" w:fill="auto"/>
          </w:tcPr>
          <w:p w14:paraId="1F5B210B" w14:textId="77777777" w:rsidR="00540D38" w:rsidRPr="00357A72" w:rsidRDefault="00540D38" w:rsidP="00DF7C7F">
            <w:pPr>
              <w:tabs>
                <w:tab w:val="left" w:pos="0"/>
              </w:tabs>
              <w:jc w:val="both"/>
              <w:rPr>
                <w:rFonts w:ascii="Arial" w:hAnsi="Arial" w:cs="Arial"/>
                <w:sz w:val="22"/>
                <w:szCs w:val="22"/>
                <w:lang w:val="lv-LV"/>
              </w:rPr>
            </w:pPr>
            <w:r w:rsidRPr="00357A72">
              <w:rPr>
                <w:rFonts w:ascii="Arial" w:hAnsi="Arial" w:cs="Arial"/>
                <w:sz w:val="22"/>
                <w:szCs w:val="22"/>
                <w:lang w:val="lv-LV"/>
              </w:rPr>
              <w:t xml:space="preserve"> Par*</w:t>
            </w:r>
          </w:p>
        </w:tc>
        <w:tc>
          <w:tcPr>
            <w:tcW w:w="851" w:type="dxa"/>
            <w:shd w:val="clear" w:color="auto" w:fill="auto"/>
          </w:tcPr>
          <w:p w14:paraId="060F5BCC" w14:textId="77777777" w:rsidR="00540D38" w:rsidRPr="00357A72" w:rsidRDefault="00540D38" w:rsidP="00DF7C7F">
            <w:pPr>
              <w:tabs>
                <w:tab w:val="left" w:pos="0"/>
              </w:tabs>
              <w:jc w:val="both"/>
              <w:rPr>
                <w:rFonts w:ascii="Arial" w:hAnsi="Arial" w:cs="Arial"/>
                <w:sz w:val="22"/>
                <w:szCs w:val="22"/>
                <w:lang w:val="lv-LV"/>
              </w:rPr>
            </w:pPr>
            <w:r w:rsidRPr="00357A72">
              <w:rPr>
                <w:rFonts w:ascii="Arial" w:hAnsi="Arial" w:cs="Arial"/>
                <w:sz w:val="22"/>
                <w:szCs w:val="22"/>
                <w:lang w:val="lv-LV"/>
              </w:rPr>
              <w:t>Pret*</w:t>
            </w:r>
          </w:p>
        </w:tc>
      </w:tr>
      <w:tr w:rsidR="00540D38" w:rsidRPr="00357A72" w14:paraId="50AA6D61" w14:textId="77777777" w:rsidTr="00DF7C7F">
        <w:tc>
          <w:tcPr>
            <w:tcW w:w="7545" w:type="dxa"/>
            <w:shd w:val="clear" w:color="auto" w:fill="auto"/>
          </w:tcPr>
          <w:p w14:paraId="045ABAEE" w14:textId="60387AA2" w:rsidR="00357A72" w:rsidRPr="00A01B27" w:rsidRDefault="00383EB5" w:rsidP="00A01B27">
            <w:pPr>
              <w:jc w:val="both"/>
              <w:rPr>
                <w:rFonts w:ascii="Arial" w:hAnsi="Arial" w:cs="Arial"/>
                <w:sz w:val="22"/>
                <w:szCs w:val="22"/>
                <w:lang w:val="lv-LV"/>
              </w:rPr>
            </w:pPr>
            <w:r w:rsidRPr="00383EB5">
              <w:rPr>
                <w:rStyle w:val="Strong"/>
                <w:rFonts w:ascii="Arial" w:hAnsi="Arial" w:cs="Arial"/>
                <w:b w:val="0"/>
                <w:bCs w:val="0"/>
                <w:sz w:val="22"/>
                <w:szCs w:val="22"/>
                <w:lang w:val="lv-LV"/>
              </w:rPr>
              <w:t>Akciju sabiedrības “Amber Latvijas balzams”</w:t>
            </w:r>
            <w:r>
              <w:rPr>
                <w:rStyle w:val="Strong"/>
                <w:rFonts w:ascii="Arial" w:hAnsi="Arial" w:cs="Arial"/>
                <w:sz w:val="22"/>
                <w:szCs w:val="22"/>
                <w:lang w:val="lv-LV"/>
              </w:rPr>
              <w:t xml:space="preserve"> </w:t>
            </w:r>
            <w:r w:rsidR="00160CFD">
              <w:rPr>
                <w:rFonts w:ascii="Arial" w:hAnsi="Arial" w:cs="Arial"/>
                <w:sz w:val="22"/>
                <w:szCs w:val="22"/>
                <w:lang w:val="lv-LV"/>
              </w:rPr>
              <w:t>2024</w:t>
            </w:r>
            <w:r w:rsidR="00357A72" w:rsidRPr="00A01B27">
              <w:rPr>
                <w:rFonts w:ascii="Arial" w:hAnsi="Arial" w:cs="Arial"/>
                <w:sz w:val="22"/>
                <w:szCs w:val="22"/>
                <w:lang w:val="lv-LV"/>
              </w:rPr>
              <w:t xml:space="preserve">. gada peļņu </w:t>
            </w:r>
            <w:r w:rsidR="00160CFD">
              <w:rPr>
                <w:rFonts w:ascii="Arial" w:hAnsi="Arial" w:cs="Arial"/>
                <w:sz w:val="22"/>
                <w:szCs w:val="22"/>
                <w:lang w:val="lv-LV"/>
              </w:rPr>
              <w:t>4</w:t>
            </w:r>
            <w:r w:rsidR="00943B50">
              <w:rPr>
                <w:rFonts w:ascii="Arial" w:hAnsi="Arial" w:cs="Arial"/>
                <w:sz w:val="22"/>
                <w:szCs w:val="22"/>
                <w:lang w:val="lv-LV"/>
              </w:rPr>
              <w:t>’</w:t>
            </w:r>
            <w:r w:rsidR="00160CFD">
              <w:rPr>
                <w:rFonts w:ascii="Arial" w:hAnsi="Arial" w:cs="Arial"/>
                <w:sz w:val="22"/>
                <w:szCs w:val="22"/>
                <w:lang w:val="lv-LV"/>
              </w:rPr>
              <w:t>087</w:t>
            </w:r>
            <w:r w:rsidR="00943B50">
              <w:rPr>
                <w:rFonts w:ascii="Arial" w:hAnsi="Arial" w:cs="Arial"/>
                <w:sz w:val="22"/>
                <w:szCs w:val="22"/>
                <w:lang w:val="lv-LV"/>
              </w:rPr>
              <w:t>’</w:t>
            </w:r>
            <w:r w:rsidR="00160CFD">
              <w:rPr>
                <w:rFonts w:ascii="Arial" w:hAnsi="Arial" w:cs="Arial"/>
                <w:sz w:val="22"/>
                <w:szCs w:val="22"/>
                <w:lang w:val="lv-LV"/>
              </w:rPr>
              <w:t>805</w:t>
            </w:r>
            <w:r w:rsidR="00943B50">
              <w:rPr>
                <w:rFonts w:ascii="Arial" w:hAnsi="Arial" w:cs="Arial"/>
                <w:sz w:val="22"/>
                <w:szCs w:val="22"/>
                <w:lang w:val="lv-LV"/>
              </w:rPr>
              <w:t>,00</w:t>
            </w:r>
            <w:r w:rsidR="00357A72" w:rsidRPr="00A01B27">
              <w:rPr>
                <w:rFonts w:ascii="Arial" w:hAnsi="Arial" w:cs="Arial"/>
                <w:sz w:val="22"/>
                <w:szCs w:val="22"/>
                <w:lang w:val="lv-LV"/>
              </w:rPr>
              <w:t xml:space="preserve"> EUR atstāt nesadalītu.</w:t>
            </w:r>
          </w:p>
          <w:p w14:paraId="6185251D" w14:textId="3BFDFB9F" w:rsidR="00AB626B" w:rsidRPr="00357A72" w:rsidRDefault="00AB626B" w:rsidP="00AB626B">
            <w:pPr>
              <w:jc w:val="both"/>
              <w:rPr>
                <w:rFonts w:ascii="Arial" w:hAnsi="Arial" w:cs="Arial"/>
                <w:sz w:val="22"/>
                <w:szCs w:val="22"/>
                <w:lang w:val="lv-LV"/>
              </w:rPr>
            </w:pPr>
          </w:p>
        </w:tc>
        <w:tc>
          <w:tcPr>
            <w:tcW w:w="850" w:type="dxa"/>
            <w:shd w:val="clear" w:color="auto" w:fill="auto"/>
          </w:tcPr>
          <w:p w14:paraId="4BEDB25C" w14:textId="17DF6140" w:rsidR="00540D38" w:rsidRPr="00357A72" w:rsidRDefault="004B1A2C" w:rsidP="00DF7C7F">
            <w:pPr>
              <w:tabs>
                <w:tab w:val="left" w:pos="0"/>
              </w:tabs>
              <w:jc w:val="center"/>
              <w:rPr>
                <w:rFonts w:ascii="Arial" w:hAnsi="Arial" w:cs="Arial"/>
                <w:sz w:val="22"/>
                <w:szCs w:val="22"/>
                <w:lang w:val="lv-LV"/>
              </w:rPr>
            </w:pPr>
            <w:r w:rsidRPr="00357A72">
              <w:rPr>
                <w:rFonts w:ascii="Arial" w:hAnsi="Arial" w:cs="Arial"/>
                <w:sz w:val="22"/>
                <w:szCs w:val="22"/>
                <w:lang w:val="lv-LV"/>
              </w:rPr>
              <w:t xml:space="preserve"> </w:t>
            </w:r>
          </w:p>
        </w:tc>
        <w:tc>
          <w:tcPr>
            <w:tcW w:w="851" w:type="dxa"/>
            <w:shd w:val="clear" w:color="auto" w:fill="auto"/>
          </w:tcPr>
          <w:p w14:paraId="78E051AE" w14:textId="77777777" w:rsidR="00540D38" w:rsidRPr="00357A72" w:rsidRDefault="00540D38" w:rsidP="00DF7C7F">
            <w:pPr>
              <w:tabs>
                <w:tab w:val="left" w:pos="0"/>
              </w:tabs>
              <w:jc w:val="both"/>
              <w:rPr>
                <w:rFonts w:ascii="Arial" w:hAnsi="Arial" w:cs="Arial"/>
                <w:sz w:val="22"/>
                <w:szCs w:val="22"/>
                <w:lang w:val="lv-LV"/>
              </w:rPr>
            </w:pPr>
          </w:p>
        </w:tc>
      </w:tr>
    </w:tbl>
    <w:p w14:paraId="3776B67D" w14:textId="6EE1B6B4" w:rsidR="00B35B6C" w:rsidRPr="00357A72" w:rsidRDefault="00B35B6C" w:rsidP="000D6831">
      <w:pPr>
        <w:ind w:left="360"/>
        <w:jc w:val="both"/>
        <w:rPr>
          <w:rFonts w:ascii="Arial" w:hAnsi="Arial" w:cs="Arial"/>
          <w:b/>
          <w:bCs/>
          <w:sz w:val="22"/>
          <w:szCs w:val="22"/>
          <w:lang w:val="lv-LV"/>
        </w:rPr>
      </w:pPr>
    </w:p>
    <w:p w14:paraId="35917985" w14:textId="1ADBF5E7" w:rsidR="00877641" w:rsidRPr="00357A72" w:rsidRDefault="00552162" w:rsidP="00877641">
      <w:pPr>
        <w:pStyle w:val="BodyText"/>
        <w:numPr>
          <w:ilvl w:val="0"/>
          <w:numId w:val="3"/>
        </w:numPr>
        <w:tabs>
          <w:tab w:val="clear" w:pos="720"/>
        </w:tabs>
        <w:ind w:left="360"/>
        <w:jc w:val="both"/>
        <w:rPr>
          <w:rFonts w:ascii="Arial" w:hAnsi="Arial" w:cs="Arial"/>
          <w:b/>
          <w:bCs/>
          <w:sz w:val="22"/>
          <w:szCs w:val="22"/>
          <w:lang w:val="lv-LV"/>
        </w:rPr>
      </w:pPr>
      <w:r w:rsidRPr="00357A72">
        <w:rPr>
          <w:rFonts w:ascii="Arial" w:hAnsi="Arial" w:cs="Arial"/>
          <w:b/>
          <w:bCs/>
          <w:sz w:val="22"/>
          <w:szCs w:val="22"/>
          <w:lang w:val="lv-LV"/>
        </w:rPr>
        <w:t>Akcionāru s</w:t>
      </w:r>
      <w:r w:rsidR="005B0372" w:rsidRPr="00357A72">
        <w:rPr>
          <w:rFonts w:ascii="Arial" w:hAnsi="Arial" w:cs="Arial"/>
          <w:b/>
          <w:bCs/>
          <w:sz w:val="22"/>
          <w:szCs w:val="22"/>
          <w:lang w:val="lv-LV"/>
        </w:rPr>
        <w:t>apulces organizatoriskajos jautājumos</w:t>
      </w:r>
      <w:r w:rsidR="00F11446" w:rsidRPr="00357A72">
        <w:rPr>
          <w:rFonts w:ascii="Arial" w:hAnsi="Arial" w:cs="Arial"/>
          <w:b/>
          <w:bCs/>
          <w:sz w:val="22"/>
          <w:szCs w:val="22"/>
          <w:lang w:val="lv-LV"/>
        </w:rPr>
        <w:t xml:space="preserve"> (balsu skaitītāju, sapulces vadītāja, protokolista un </w:t>
      </w:r>
      <w:r w:rsidR="0003385D" w:rsidRPr="00357A72">
        <w:rPr>
          <w:rFonts w:ascii="Arial" w:hAnsi="Arial" w:cs="Arial"/>
          <w:b/>
          <w:bCs/>
          <w:sz w:val="22"/>
          <w:szCs w:val="22"/>
          <w:lang w:val="lv-LV"/>
        </w:rPr>
        <w:t xml:space="preserve">akcionāra, kas apliecinās </w:t>
      </w:r>
      <w:r w:rsidR="00F11446" w:rsidRPr="00357A72">
        <w:rPr>
          <w:rFonts w:ascii="Arial" w:hAnsi="Arial" w:cs="Arial"/>
          <w:b/>
          <w:bCs/>
          <w:sz w:val="22"/>
          <w:szCs w:val="22"/>
          <w:lang w:val="lv-LV"/>
        </w:rPr>
        <w:t>protokola pareizī</w:t>
      </w:r>
      <w:r w:rsidR="0003385D" w:rsidRPr="00357A72">
        <w:rPr>
          <w:rFonts w:ascii="Arial" w:hAnsi="Arial" w:cs="Arial"/>
          <w:b/>
          <w:bCs/>
          <w:sz w:val="22"/>
          <w:szCs w:val="22"/>
          <w:lang w:val="lv-LV"/>
        </w:rPr>
        <w:t>bu</w:t>
      </w:r>
      <w:r w:rsidR="00153CE9" w:rsidRPr="00357A72">
        <w:rPr>
          <w:rFonts w:ascii="Arial" w:hAnsi="Arial" w:cs="Arial"/>
          <w:b/>
          <w:bCs/>
          <w:sz w:val="22"/>
          <w:szCs w:val="22"/>
          <w:lang w:val="lv-LV"/>
        </w:rPr>
        <w:t>,</w:t>
      </w:r>
      <w:r w:rsidR="0003385D" w:rsidRPr="00357A72">
        <w:rPr>
          <w:rFonts w:ascii="Arial" w:hAnsi="Arial" w:cs="Arial"/>
          <w:b/>
          <w:bCs/>
          <w:sz w:val="22"/>
          <w:szCs w:val="22"/>
          <w:lang w:val="lv-LV"/>
        </w:rPr>
        <w:t xml:space="preserve"> ievēlēšana)</w:t>
      </w:r>
      <w:r w:rsidR="00DD6A9A" w:rsidRPr="00357A72">
        <w:rPr>
          <w:rFonts w:ascii="Arial" w:hAnsi="Arial" w:cs="Arial"/>
          <w:b/>
          <w:bCs/>
          <w:sz w:val="22"/>
          <w:szCs w:val="22"/>
          <w:lang w:val="lv-LV"/>
        </w:rPr>
        <w:t xml:space="preserve"> pilnvaroju </w:t>
      </w:r>
      <w:r w:rsidR="00877641" w:rsidRPr="00357A72">
        <w:rPr>
          <w:rFonts w:ascii="Arial" w:hAnsi="Arial" w:cs="Arial"/>
          <w:b/>
          <w:bCs/>
          <w:sz w:val="22"/>
          <w:szCs w:val="22"/>
          <w:lang w:val="lv-LV"/>
        </w:rPr>
        <w:t>akciju sabiedrības “</w:t>
      </w:r>
      <w:r w:rsidR="009074F6" w:rsidRPr="00357A72">
        <w:rPr>
          <w:rFonts w:ascii="Arial" w:hAnsi="Arial" w:cs="Arial"/>
          <w:b/>
          <w:bCs/>
          <w:sz w:val="22"/>
          <w:szCs w:val="22"/>
          <w:lang w:val="lv-LV"/>
        </w:rPr>
        <w:t xml:space="preserve">Amber </w:t>
      </w:r>
      <w:r w:rsidR="00877641" w:rsidRPr="00357A72">
        <w:rPr>
          <w:rFonts w:ascii="Arial" w:hAnsi="Arial" w:cs="Arial"/>
          <w:b/>
          <w:bCs/>
          <w:sz w:val="22"/>
          <w:szCs w:val="22"/>
          <w:lang w:val="lv-LV"/>
        </w:rPr>
        <w:t xml:space="preserve">Latvijas </w:t>
      </w:r>
      <w:r w:rsidR="00994EC9" w:rsidRPr="00357A72">
        <w:rPr>
          <w:rFonts w:ascii="Arial" w:hAnsi="Arial" w:cs="Arial"/>
          <w:b/>
          <w:bCs/>
          <w:sz w:val="22"/>
          <w:szCs w:val="22"/>
          <w:lang w:val="lv-LV"/>
        </w:rPr>
        <w:t>balzams</w:t>
      </w:r>
      <w:r w:rsidR="00877641" w:rsidRPr="00357A72">
        <w:rPr>
          <w:rFonts w:ascii="Arial" w:hAnsi="Arial" w:cs="Arial"/>
          <w:b/>
          <w:bCs/>
          <w:sz w:val="22"/>
          <w:szCs w:val="22"/>
          <w:lang w:val="lv-LV"/>
        </w:rPr>
        <w:t xml:space="preserve">" (vienotais reģistrācijas numurs: </w:t>
      </w:r>
      <w:r w:rsidR="00994EC9" w:rsidRPr="00357A72">
        <w:rPr>
          <w:rFonts w:ascii="Arial" w:hAnsi="Arial" w:cs="Arial"/>
          <w:b/>
          <w:bCs/>
          <w:sz w:val="22"/>
          <w:szCs w:val="22"/>
          <w:lang w:val="lv-LV"/>
        </w:rPr>
        <w:t>40003031873, juridiskā adrese: Aleksandra Čaka iela 160, Rīga, LV-1012</w:t>
      </w:r>
      <w:r w:rsidR="00877641" w:rsidRPr="00357A72">
        <w:rPr>
          <w:rFonts w:ascii="Arial" w:hAnsi="Arial" w:cs="Arial"/>
          <w:b/>
          <w:bCs/>
          <w:sz w:val="22"/>
          <w:szCs w:val="22"/>
          <w:lang w:val="lv-LV"/>
        </w:rPr>
        <w:t>)</w:t>
      </w:r>
      <w:r w:rsidR="00DD6A9A" w:rsidRPr="00357A72">
        <w:rPr>
          <w:rFonts w:ascii="Arial" w:hAnsi="Arial" w:cs="Arial"/>
          <w:b/>
          <w:bCs/>
          <w:sz w:val="22"/>
          <w:szCs w:val="22"/>
          <w:lang w:val="lv-LV"/>
        </w:rPr>
        <w:t xml:space="preserve"> </w:t>
      </w:r>
      <w:r w:rsidR="00575D2B" w:rsidRPr="00357A72">
        <w:rPr>
          <w:rFonts w:ascii="Arial" w:hAnsi="Arial" w:cs="Arial"/>
          <w:b/>
          <w:bCs/>
          <w:sz w:val="22"/>
          <w:szCs w:val="22"/>
          <w:lang w:val="lv-LV"/>
        </w:rPr>
        <w:t>V</w:t>
      </w:r>
      <w:r w:rsidR="00DD6A9A" w:rsidRPr="00357A72">
        <w:rPr>
          <w:rFonts w:ascii="Arial" w:hAnsi="Arial" w:cs="Arial"/>
          <w:b/>
          <w:bCs/>
          <w:sz w:val="22"/>
          <w:szCs w:val="22"/>
          <w:lang w:val="lv-LV"/>
        </w:rPr>
        <w:t xml:space="preserve">aldi </w:t>
      </w:r>
      <w:r w:rsidR="001C73A2" w:rsidRPr="00357A72">
        <w:rPr>
          <w:rFonts w:ascii="Arial" w:hAnsi="Arial" w:cs="Arial"/>
          <w:b/>
          <w:bCs/>
          <w:sz w:val="22"/>
          <w:szCs w:val="22"/>
          <w:lang w:val="lv-LV"/>
        </w:rPr>
        <w:t>balsot ar</w:t>
      </w:r>
      <w:r w:rsidR="00DD6A9A" w:rsidRPr="00357A72">
        <w:rPr>
          <w:rFonts w:ascii="Arial" w:hAnsi="Arial" w:cs="Arial"/>
          <w:b/>
          <w:bCs/>
          <w:sz w:val="22"/>
          <w:szCs w:val="22"/>
          <w:lang w:val="lv-LV"/>
        </w:rPr>
        <w:t xml:space="preserve"> man</w:t>
      </w:r>
      <w:r w:rsidR="001C73A2" w:rsidRPr="00357A72">
        <w:rPr>
          <w:rFonts w:ascii="Arial" w:hAnsi="Arial" w:cs="Arial"/>
          <w:b/>
          <w:bCs/>
          <w:sz w:val="22"/>
          <w:szCs w:val="22"/>
          <w:lang w:val="lv-LV"/>
        </w:rPr>
        <w:t>ām</w:t>
      </w:r>
      <w:r w:rsidR="00DD6A9A" w:rsidRPr="00357A72">
        <w:rPr>
          <w:rFonts w:ascii="Arial" w:hAnsi="Arial" w:cs="Arial"/>
          <w:b/>
          <w:bCs/>
          <w:sz w:val="22"/>
          <w:szCs w:val="22"/>
          <w:lang w:val="lv-LV"/>
        </w:rPr>
        <w:t xml:space="preserve"> bals</w:t>
      </w:r>
      <w:r w:rsidR="001C73A2" w:rsidRPr="00357A72">
        <w:rPr>
          <w:rFonts w:ascii="Arial" w:hAnsi="Arial" w:cs="Arial"/>
          <w:b/>
          <w:bCs/>
          <w:sz w:val="22"/>
          <w:szCs w:val="22"/>
          <w:lang w:val="lv-LV"/>
        </w:rPr>
        <w:t>īm</w:t>
      </w:r>
      <w:r w:rsidR="005B0372" w:rsidRPr="00357A72">
        <w:rPr>
          <w:rFonts w:ascii="Arial" w:hAnsi="Arial" w:cs="Arial"/>
          <w:b/>
          <w:bCs/>
          <w:sz w:val="22"/>
          <w:szCs w:val="22"/>
          <w:lang w:val="lv-LV"/>
        </w:rPr>
        <w:t xml:space="preserve"> pēc saviem ieskatiem kā krietnam un rūpīgam saimniekam.</w:t>
      </w:r>
    </w:p>
    <w:p w14:paraId="019B5C86" w14:textId="77777777" w:rsidR="00B35B6C" w:rsidRPr="00357A72" w:rsidRDefault="00B35B6C" w:rsidP="00F37D7F">
      <w:pPr>
        <w:rPr>
          <w:rFonts w:ascii="Arial" w:hAnsi="Arial" w:cs="Arial"/>
          <w:sz w:val="22"/>
          <w:szCs w:val="22"/>
          <w:lang w:val="lv-LV"/>
        </w:rPr>
      </w:pPr>
    </w:p>
    <w:p w14:paraId="6F394131" w14:textId="77777777" w:rsidR="00B35B6C" w:rsidRPr="00357A72" w:rsidRDefault="00B35B6C" w:rsidP="00F37D7F">
      <w:pPr>
        <w:rPr>
          <w:rFonts w:ascii="Arial" w:hAnsi="Arial" w:cs="Arial"/>
          <w:sz w:val="22"/>
          <w:szCs w:val="22"/>
          <w:lang w:val="lv-LV"/>
        </w:rPr>
      </w:pPr>
    </w:p>
    <w:p w14:paraId="5BC961D4" w14:textId="40393F2C" w:rsidR="00F37D7F" w:rsidRPr="00357A72" w:rsidRDefault="00F37D7F" w:rsidP="00F37D7F">
      <w:pPr>
        <w:rPr>
          <w:rFonts w:ascii="Arial" w:hAnsi="Arial" w:cs="Arial"/>
          <w:sz w:val="22"/>
          <w:szCs w:val="22"/>
          <w:lang w:val="lv-LV"/>
        </w:rPr>
      </w:pPr>
      <w:r w:rsidRPr="00357A72">
        <w:rPr>
          <w:rFonts w:ascii="Arial" w:hAnsi="Arial" w:cs="Arial"/>
          <w:sz w:val="22"/>
          <w:szCs w:val="22"/>
          <w:lang w:val="lv-LV"/>
        </w:rPr>
        <w:t>______________________</w:t>
      </w:r>
    </w:p>
    <w:p w14:paraId="57BAEA04" w14:textId="1264B3BA" w:rsidR="00F37D7F" w:rsidRPr="00357A72" w:rsidRDefault="008C0C89" w:rsidP="00F37D7F">
      <w:pPr>
        <w:rPr>
          <w:rFonts w:ascii="Arial" w:hAnsi="Arial" w:cs="Arial"/>
          <w:sz w:val="22"/>
          <w:szCs w:val="22"/>
          <w:lang w:val="lv-LV"/>
        </w:rPr>
      </w:pPr>
      <w:r w:rsidRPr="00357A72">
        <w:rPr>
          <w:rFonts w:ascii="Arial" w:hAnsi="Arial" w:cs="Arial"/>
          <w:sz w:val="22"/>
          <w:szCs w:val="22"/>
          <w:lang w:val="lv-LV"/>
        </w:rPr>
        <w:t xml:space="preserve">Akcionāra </w:t>
      </w:r>
      <w:r w:rsidR="00F37D7F" w:rsidRPr="00357A72">
        <w:rPr>
          <w:rFonts w:ascii="Arial" w:hAnsi="Arial" w:cs="Arial"/>
          <w:sz w:val="22"/>
          <w:szCs w:val="22"/>
          <w:lang w:val="lv-LV"/>
        </w:rPr>
        <w:t>paraksts,</w:t>
      </w:r>
      <w:r w:rsidR="00277A0F" w:rsidRPr="00357A72">
        <w:rPr>
          <w:rFonts w:ascii="Arial" w:hAnsi="Arial" w:cs="Arial"/>
          <w:sz w:val="22"/>
          <w:szCs w:val="22"/>
          <w:lang w:val="lv-LV"/>
        </w:rPr>
        <w:t xml:space="preserve"> </w:t>
      </w:r>
      <w:r w:rsidR="00F37D7F" w:rsidRPr="00357A72">
        <w:rPr>
          <w:rFonts w:ascii="Arial" w:hAnsi="Arial" w:cs="Arial"/>
          <w:sz w:val="22"/>
          <w:szCs w:val="22"/>
          <w:lang w:val="lv-LV"/>
        </w:rPr>
        <w:t>paraksta atšifrējums</w:t>
      </w:r>
    </w:p>
    <w:sectPr w:rsidR="00F37D7F" w:rsidRPr="00357A72" w:rsidSect="00C73F12">
      <w:footerReference w:type="default" r:id="rId11"/>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D142" w14:textId="77777777" w:rsidR="002A3DB4" w:rsidRDefault="002A3DB4">
      <w:r>
        <w:separator/>
      </w:r>
    </w:p>
  </w:endnote>
  <w:endnote w:type="continuationSeparator" w:id="0">
    <w:p w14:paraId="5E6D0D36" w14:textId="77777777" w:rsidR="002A3DB4" w:rsidRDefault="002A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AC77" w14:textId="35BB1987" w:rsidR="00F37D7F" w:rsidRPr="008E2C92" w:rsidRDefault="00F37D7F" w:rsidP="00DD6A9A">
    <w:pPr>
      <w:rPr>
        <w:rFonts w:ascii="Arial" w:hAnsi="Arial" w:cs="Arial"/>
        <w:sz w:val="20"/>
        <w:szCs w:val="20"/>
        <w:lang w:val="lv-LV"/>
      </w:rPr>
    </w:pPr>
    <w:r w:rsidRPr="008E2C92">
      <w:rPr>
        <w:rFonts w:ascii="Arial" w:hAnsi="Arial" w:cs="Arial"/>
        <w:sz w:val="20"/>
        <w:szCs w:val="20"/>
        <w:lang w:val="lv-LV"/>
      </w:rPr>
      <w:t>* Ar simbolu x jānorāda savs balsojums</w:t>
    </w:r>
    <w:r w:rsidR="00575D2B">
      <w:rPr>
        <w:rFonts w:ascii="Arial" w:hAnsi="Arial" w:cs="Arial"/>
        <w:sz w:val="20"/>
        <w:szCs w:val="20"/>
        <w:lang w:val="lv-LV"/>
      </w:rPr>
      <w:t>.</w:t>
    </w:r>
  </w:p>
  <w:p w14:paraId="3EE90ED2" w14:textId="70DA3D19" w:rsidR="00C96B1A" w:rsidRPr="008E2C92" w:rsidRDefault="00C96B1A" w:rsidP="00C96B1A">
    <w:pPr>
      <w:keepNext/>
      <w:jc w:val="both"/>
      <w:outlineLvl w:val="1"/>
      <w:rPr>
        <w:rFonts w:ascii="Arial" w:hAnsi="Arial" w:cs="Arial"/>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5A5B" w14:textId="77777777" w:rsidR="002A3DB4" w:rsidRDefault="002A3DB4">
      <w:r>
        <w:separator/>
      </w:r>
    </w:p>
  </w:footnote>
  <w:footnote w:type="continuationSeparator" w:id="0">
    <w:p w14:paraId="25E92DE6" w14:textId="77777777" w:rsidR="002A3DB4" w:rsidRDefault="002A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3B1FA9"/>
    <w:multiLevelType w:val="hybridMultilevel"/>
    <w:tmpl w:val="C1521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7D05D1"/>
    <w:multiLevelType w:val="hybridMultilevel"/>
    <w:tmpl w:val="196CC2A0"/>
    <w:lvl w:ilvl="0" w:tplc="7EF6183C">
      <w:start w:val="1"/>
      <w:numFmt w:val="decimal"/>
      <w:lvlText w:val="%1."/>
      <w:lvlJc w:val="left"/>
      <w:pPr>
        <w:tabs>
          <w:tab w:val="num" w:pos="720"/>
        </w:tabs>
        <w:ind w:left="720" w:hanging="360"/>
      </w:pPr>
      <w:rPr>
        <w:rFonts w:hint="default"/>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4F72B94"/>
    <w:multiLevelType w:val="hybridMultilevel"/>
    <w:tmpl w:val="EBE40B6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93E3D74"/>
    <w:multiLevelType w:val="hybridMultilevel"/>
    <w:tmpl w:val="A86E0B2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1B90B09"/>
    <w:multiLevelType w:val="hybridMultilevel"/>
    <w:tmpl w:val="05EEB6AC"/>
    <w:lvl w:ilvl="0" w:tplc="31FE4B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C2636"/>
    <w:multiLevelType w:val="hybridMultilevel"/>
    <w:tmpl w:val="F5D20658"/>
    <w:lvl w:ilvl="0" w:tplc="04260011">
      <w:start w:val="1"/>
      <w:numFmt w:val="decimal"/>
      <w:lvlText w:val="%1)"/>
      <w:lvlJc w:val="left"/>
      <w:pPr>
        <w:ind w:left="720" w:hanging="72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E82DF5"/>
    <w:multiLevelType w:val="hybridMultilevel"/>
    <w:tmpl w:val="3A8EC98C"/>
    <w:lvl w:ilvl="0" w:tplc="84DEB6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0A4440"/>
    <w:multiLevelType w:val="hybridMultilevel"/>
    <w:tmpl w:val="3A202B0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6F242D"/>
    <w:multiLevelType w:val="hybridMultilevel"/>
    <w:tmpl w:val="D45C7488"/>
    <w:lvl w:ilvl="0" w:tplc="5ED8DE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E60030"/>
    <w:multiLevelType w:val="hybridMultilevel"/>
    <w:tmpl w:val="F57637E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98E0002"/>
    <w:multiLevelType w:val="hybridMultilevel"/>
    <w:tmpl w:val="15BC0B3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F6778C1"/>
    <w:multiLevelType w:val="hybridMultilevel"/>
    <w:tmpl w:val="578268B0"/>
    <w:lvl w:ilvl="0" w:tplc="A5A2BBC2">
      <w:start w:val="1"/>
      <w:numFmt w:val="decimal"/>
      <w:lvlText w:val="%1)"/>
      <w:lvlJc w:val="left"/>
      <w:pPr>
        <w:ind w:left="720" w:hanging="720"/>
      </w:pPr>
      <w:rPr>
        <w:rFonts w:ascii="Arial" w:eastAsia="Times New Roman" w:hAnsi="Arial" w:cs="Arial"/>
      </w:rPr>
    </w:lvl>
    <w:lvl w:ilvl="1" w:tplc="20001BE2">
      <w:start w:val="1"/>
      <w:numFmt w:val="decimal"/>
      <w:lvlText w:val="%2."/>
      <w:lvlJc w:val="left"/>
      <w:pPr>
        <w:ind w:left="1440" w:hanging="720"/>
      </w:pPr>
      <w:rPr>
        <w:rFonts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8" w15:restartNumberingAfterBreak="0">
    <w:nsid w:val="617B7799"/>
    <w:multiLevelType w:val="hybridMultilevel"/>
    <w:tmpl w:val="3D5071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FE647E"/>
    <w:multiLevelType w:val="hybridMultilevel"/>
    <w:tmpl w:val="2DEE84A8"/>
    <w:lvl w:ilvl="0" w:tplc="629EBF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B1CF5"/>
    <w:multiLevelType w:val="hybridMultilevel"/>
    <w:tmpl w:val="81807C9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7" w15:restartNumberingAfterBreak="0">
    <w:nsid w:val="7D311C04"/>
    <w:multiLevelType w:val="hybridMultilevel"/>
    <w:tmpl w:val="D42AD0C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0461563">
    <w:abstractNumId w:val="0"/>
  </w:num>
  <w:num w:numId="2" w16cid:durableId="1017929207">
    <w:abstractNumId w:val="36"/>
  </w:num>
  <w:num w:numId="3" w16cid:durableId="2002730102">
    <w:abstractNumId w:val="5"/>
  </w:num>
  <w:num w:numId="4" w16cid:durableId="643855542">
    <w:abstractNumId w:val="43"/>
  </w:num>
  <w:num w:numId="5" w16cid:durableId="1630671189">
    <w:abstractNumId w:val="16"/>
  </w:num>
  <w:num w:numId="6" w16cid:durableId="1102646249">
    <w:abstractNumId w:val="40"/>
  </w:num>
  <w:num w:numId="7" w16cid:durableId="1034232765">
    <w:abstractNumId w:val="42"/>
  </w:num>
  <w:num w:numId="8" w16cid:durableId="228729779">
    <w:abstractNumId w:val="17"/>
  </w:num>
  <w:num w:numId="9" w16cid:durableId="1213342483">
    <w:abstractNumId w:val="37"/>
  </w:num>
  <w:num w:numId="10" w16cid:durableId="1109083737">
    <w:abstractNumId w:val="32"/>
  </w:num>
  <w:num w:numId="11" w16cid:durableId="29304815">
    <w:abstractNumId w:val="44"/>
  </w:num>
  <w:num w:numId="12" w16cid:durableId="491407580">
    <w:abstractNumId w:val="1"/>
  </w:num>
  <w:num w:numId="13" w16cid:durableId="1954242717">
    <w:abstractNumId w:val="34"/>
  </w:num>
  <w:num w:numId="14" w16cid:durableId="1885171679">
    <w:abstractNumId w:val="46"/>
  </w:num>
  <w:num w:numId="15" w16cid:durableId="290212286">
    <w:abstractNumId w:val="14"/>
  </w:num>
  <w:num w:numId="16" w16cid:durableId="1100758825">
    <w:abstractNumId w:val="8"/>
  </w:num>
  <w:num w:numId="17" w16cid:durableId="1136873420">
    <w:abstractNumId w:val="21"/>
  </w:num>
  <w:num w:numId="18" w16cid:durableId="1574848696">
    <w:abstractNumId w:val="28"/>
  </w:num>
  <w:num w:numId="19" w16cid:durableId="1307977443">
    <w:abstractNumId w:val="12"/>
  </w:num>
  <w:num w:numId="20" w16cid:durableId="231425533">
    <w:abstractNumId w:val="3"/>
  </w:num>
  <w:num w:numId="21" w16cid:durableId="656153613">
    <w:abstractNumId w:val="22"/>
  </w:num>
  <w:num w:numId="22" w16cid:durableId="498345660">
    <w:abstractNumId w:val="26"/>
  </w:num>
  <w:num w:numId="23" w16cid:durableId="1616862775">
    <w:abstractNumId w:val="45"/>
  </w:num>
  <w:num w:numId="24" w16cid:durableId="2024164896">
    <w:abstractNumId w:val="49"/>
  </w:num>
  <w:num w:numId="25" w16cid:durableId="1243373409">
    <w:abstractNumId w:val="9"/>
  </w:num>
  <w:num w:numId="26" w16cid:durableId="1322852602">
    <w:abstractNumId w:val="25"/>
  </w:num>
  <w:num w:numId="27" w16cid:durableId="2016375503">
    <w:abstractNumId w:val="35"/>
  </w:num>
  <w:num w:numId="28" w16cid:durableId="2061200088">
    <w:abstractNumId w:val="11"/>
  </w:num>
  <w:num w:numId="29" w16cid:durableId="1547598958">
    <w:abstractNumId w:val="48"/>
  </w:num>
  <w:num w:numId="30" w16cid:durableId="942763534">
    <w:abstractNumId w:val="2"/>
  </w:num>
  <w:num w:numId="31" w16cid:durableId="637488930">
    <w:abstractNumId w:val="33"/>
  </w:num>
  <w:num w:numId="32" w16cid:durableId="131674590">
    <w:abstractNumId w:val="20"/>
  </w:num>
  <w:num w:numId="33" w16cid:durableId="1681279734">
    <w:abstractNumId w:val="10"/>
  </w:num>
  <w:num w:numId="34" w16cid:durableId="1578906177">
    <w:abstractNumId w:val="27"/>
  </w:num>
  <w:num w:numId="35" w16cid:durableId="1996763171">
    <w:abstractNumId w:val="23"/>
  </w:num>
  <w:num w:numId="36" w16cid:durableId="414785279">
    <w:abstractNumId w:val="7"/>
  </w:num>
  <w:num w:numId="37" w16cid:durableId="1880432502">
    <w:abstractNumId w:val="24"/>
  </w:num>
  <w:num w:numId="38" w16cid:durableId="1938248317">
    <w:abstractNumId w:val="6"/>
  </w:num>
  <w:num w:numId="39" w16cid:durableId="1663392978">
    <w:abstractNumId w:val="13"/>
  </w:num>
  <w:num w:numId="40" w16cid:durableId="1177505007">
    <w:abstractNumId w:val="47"/>
  </w:num>
  <w:num w:numId="41" w16cid:durableId="1247574101">
    <w:abstractNumId w:val="39"/>
  </w:num>
  <w:num w:numId="42" w16cid:durableId="938219756">
    <w:abstractNumId w:val="29"/>
  </w:num>
  <w:num w:numId="43" w16cid:durableId="1221550467">
    <w:abstractNumId w:val="4"/>
  </w:num>
  <w:num w:numId="44" w16cid:durableId="1270888979">
    <w:abstractNumId w:val="31"/>
  </w:num>
  <w:num w:numId="45" w16cid:durableId="963271282">
    <w:abstractNumId w:val="15"/>
  </w:num>
  <w:num w:numId="46" w16cid:durableId="763384387">
    <w:abstractNumId w:val="19"/>
  </w:num>
  <w:num w:numId="47" w16cid:durableId="300161323">
    <w:abstractNumId w:val="18"/>
  </w:num>
  <w:num w:numId="48" w16cid:durableId="1489517363">
    <w:abstractNumId w:val="41"/>
  </w:num>
  <w:num w:numId="49" w16cid:durableId="1155487001">
    <w:abstractNumId w:val="38"/>
  </w:num>
  <w:num w:numId="50" w16cid:durableId="20218103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23240"/>
    <w:rsid w:val="0003385D"/>
    <w:rsid w:val="00034547"/>
    <w:rsid w:val="00037F6B"/>
    <w:rsid w:val="000953EF"/>
    <w:rsid w:val="000B36A3"/>
    <w:rsid w:val="000C7376"/>
    <w:rsid w:val="000D6831"/>
    <w:rsid w:val="000E1A68"/>
    <w:rsid w:val="000E2900"/>
    <w:rsid w:val="001001AB"/>
    <w:rsid w:val="0010344A"/>
    <w:rsid w:val="001067C9"/>
    <w:rsid w:val="0011017A"/>
    <w:rsid w:val="00111225"/>
    <w:rsid w:val="00113346"/>
    <w:rsid w:val="00116B8B"/>
    <w:rsid w:val="00130B6F"/>
    <w:rsid w:val="001450D2"/>
    <w:rsid w:val="00153CE9"/>
    <w:rsid w:val="00160CFD"/>
    <w:rsid w:val="00181B72"/>
    <w:rsid w:val="001842D1"/>
    <w:rsid w:val="001A41A7"/>
    <w:rsid w:val="001C172A"/>
    <w:rsid w:val="001C73A2"/>
    <w:rsid w:val="001E5984"/>
    <w:rsid w:val="001E79D3"/>
    <w:rsid w:val="00205046"/>
    <w:rsid w:val="00232CCD"/>
    <w:rsid w:val="00246FD1"/>
    <w:rsid w:val="0026437B"/>
    <w:rsid w:val="00277A0F"/>
    <w:rsid w:val="00283BB8"/>
    <w:rsid w:val="002864DF"/>
    <w:rsid w:val="002A3DB4"/>
    <w:rsid w:val="002E238E"/>
    <w:rsid w:val="002E3623"/>
    <w:rsid w:val="002E6B3F"/>
    <w:rsid w:val="00305375"/>
    <w:rsid w:val="00307091"/>
    <w:rsid w:val="003112E3"/>
    <w:rsid w:val="00313357"/>
    <w:rsid w:val="00357625"/>
    <w:rsid w:val="003578A0"/>
    <w:rsid w:val="00357A72"/>
    <w:rsid w:val="00383EB5"/>
    <w:rsid w:val="003857BE"/>
    <w:rsid w:val="00397D2A"/>
    <w:rsid w:val="003E2561"/>
    <w:rsid w:val="003E7074"/>
    <w:rsid w:val="00407F84"/>
    <w:rsid w:val="00432473"/>
    <w:rsid w:val="00443E0C"/>
    <w:rsid w:val="004457BA"/>
    <w:rsid w:val="00456D04"/>
    <w:rsid w:val="00467BE7"/>
    <w:rsid w:val="004721BB"/>
    <w:rsid w:val="004B0247"/>
    <w:rsid w:val="004B11AF"/>
    <w:rsid w:val="004B1A2C"/>
    <w:rsid w:val="004C4F35"/>
    <w:rsid w:val="004D75B9"/>
    <w:rsid w:val="005158DD"/>
    <w:rsid w:val="0051717E"/>
    <w:rsid w:val="00520811"/>
    <w:rsid w:val="00540D38"/>
    <w:rsid w:val="00544590"/>
    <w:rsid w:val="00552162"/>
    <w:rsid w:val="00575D2B"/>
    <w:rsid w:val="005A3AEF"/>
    <w:rsid w:val="005B0372"/>
    <w:rsid w:val="005E08AB"/>
    <w:rsid w:val="00632409"/>
    <w:rsid w:val="00632B72"/>
    <w:rsid w:val="00641A25"/>
    <w:rsid w:val="006472FC"/>
    <w:rsid w:val="006478D0"/>
    <w:rsid w:val="00655FD6"/>
    <w:rsid w:val="00667D53"/>
    <w:rsid w:val="00673C79"/>
    <w:rsid w:val="006967A4"/>
    <w:rsid w:val="006B7D36"/>
    <w:rsid w:val="006C2455"/>
    <w:rsid w:val="006F1715"/>
    <w:rsid w:val="006F4764"/>
    <w:rsid w:val="006F5026"/>
    <w:rsid w:val="007067D2"/>
    <w:rsid w:val="007374C6"/>
    <w:rsid w:val="007C48FF"/>
    <w:rsid w:val="007D51CD"/>
    <w:rsid w:val="007E468B"/>
    <w:rsid w:val="007E58FC"/>
    <w:rsid w:val="00811AE3"/>
    <w:rsid w:val="00824408"/>
    <w:rsid w:val="00843BD4"/>
    <w:rsid w:val="00845AF7"/>
    <w:rsid w:val="00853A20"/>
    <w:rsid w:val="00877641"/>
    <w:rsid w:val="008A4BEB"/>
    <w:rsid w:val="008A5002"/>
    <w:rsid w:val="008C0C0B"/>
    <w:rsid w:val="008C0C89"/>
    <w:rsid w:val="008C2125"/>
    <w:rsid w:val="008C4DAA"/>
    <w:rsid w:val="008C5492"/>
    <w:rsid w:val="008D759E"/>
    <w:rsid w:val="008E2C92"/>
    <w:rsid w:val="008F5CCA"/>
    <w:rsid w:val="00902926"/>
    <w:rsid w:val="009074F6"/>
    <w:rsid w:val="00912AAC"/>
    <w:rsid w:val="00912F58"/>
    <w:rsid w:val="009257DC"/>
    <w:rsid w:val="00943B50"/>
    <w:rsid w:val="00994EC9"/>
    <w:rsid w:val="00996810"/>
    <w:rsid w:val="009A0E1D"/>
    <w:rsid w:val="009A5AEE"/>
    <w:rsid w:val="009F17B4"/>
    <w:rsid w:val="009F2754"/>
    <w:rsid w:val="00A01B27"/>
    <w:rsid w:val="00A10553"/>
    <w:rsid w:val="00A11D8B"/>
    <w:rsid w:val="00A1744C"/>
    <w:rsid w:val="00A241FE"/>
    <w:rsid w:val="00A26A29"/>
    <w:rsid w:val="00A36EE6"/>
    <w:rsid w:val="00A44C85"/>
    <w:rsid w:val="00A45ED3"/>
    <w:rsid w:val="00A703EA"/>
    <w:rsid w:val="00A77C4C"/>
    <w:rsid w:val="00AB626B"/>
    <w:rsid w:val="00AB7BBA"/>
    <w:rsid w:val="00AD0E86"/>
    <w:rsid w:val="00AD59A1"/>
    <w:rsid w:val="00AF3A21"/>
    <w:rsid w:val="00AF644F"/>
    <w:rsid w:val="00AF69AB"/>
    <w:rsid w:val="00B03382"/>
    <w:rsid w:val="00B112DC"/>
    <w:rsid w:val="00B35B6C"/>
    <w:rsid w:val="00B60EED"/>
    <w:rsid w:val="00B73573"/>
    <w:rsid w:val="00B7373A"/>
    <w:rsid w:val="00B96C0E"/>
    <w:rsid w:val="00BD4FB3"/>
    <w:rsid w:val="00BE1841"/>
    <w:rsid w:val="00BE7E70"/>
    <w:rsid w:val="00BF0F99"/>
    <w:rsid w:val="00BF1B57"/>
    <w:rsid w:val="00BF55FC"/>
    <w:rsid w:val="00C047A1"/>
    <w:rsid w:val="00C07383"/>
    <w:rsid w:val="00C248CE"/>
    <w:rsid w:val="00C42F3B"/>
    <w:rsid w:val="00C73F12"/>
    <w:rsid w:val="00C74B24"/>
    <w:rsid w:val="00C96B1A"/>
    <w:rsid w:val="00CB795E"/>
    <w:rsid w:val="00CC18BC"/>
    <w:rsid w:val="00CD75B3"/>
    <w:rsid w:val="00CE17EC"/>
    <w:rsid w:val="00CE4B60"/>
    <w:rsid w:val="00D013AC"/>
    <w:rsid w:val="00D02C6A"/>
    <w:rsid w:val="00D06F82"/>
    <w:rsid w:val="00D107B2"/>
    <w:rsid w:val="00D25639"/>
    <w:rsid w:val="00D34378"/>
    <w:rsid w:val="00D551C7"/>
    <w:rsid w:val="00D57D8A"/>
    <w:rsid w:val="00D85FDF"/>
    <w:rsid w:val="00DA2529"/>
    <w:rsid w:val="00DC1515"/>
    <w:rsid w:val="00DD6A9A"/>
    <w:rsid w:val="00DE01F1"/>
    <w:rsid w:val="00DE114B"/>
    <w:rsid w:val="00DE1E39"/>
    <w:rsid w:val="00DE4390"/>
    <w:rsid w:val="00E232FA"/>
    <w:rsid w:val="00E35BAE"/>
    <w:rsid w:val="00E44DC2"/>
    <w:rsid w:val="00E552E0"/>
    <w:rsid w:val="00E717D1"/>
    <w:rsid w:val="00E82A9E"/>
    <w:rsid w:val="00E96D00"/>
    <w:rsid w:val="00EB288E"/>
    <w:rsid w:val="00EC6B18"/>
    <w:rsid w:val="00EE53CF"/>
    <w:rsid w:val="00F11446"/>
    <w:rsid w:val="00F2635E"/>
    <w:rsid w:val="00F34E22"/>
    <w:rsid w:val="00F37D7F"/>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15:docId w15:val="{59E7865F-45E1-4F0F-B6C8-55F0CFF4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character" w:styleId="Strong">
    <w:name w:val="Strong"/>
    <w:uiPriority w:val="22"/>
    <w:qFormat/>
    <w:rsid w:val="00357A72"/>
    <w:rPr>
      <w:b/>
      <w:bCs/>
    </w:rPr>
  </w:style>
  <w:style w:type="paragraph" w:styleId="NormalWeb">
    <w:name w:val="Normal (Web)"/>
    <w:basedOn w:val="Normal"/>
    <w:uiPriority w:val="99"/>
    <w:unhideWhenUsed/>
    <w:rsid w:val="00357A7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9" ma:contentTypeDescription="Create a new document." ma:contentTypeScope="" ma:versionID="2dce3adce2e7ca889348b93017ff8dad">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2ba31b99078dd88bf132fd89d8c25e19"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2E621-2019-46FA-A351-EE8EF2ED3993}">
  <ds:schemaRefs>
    <ds:schemaRef ds:uri="http://schemas.microsoft.com/sharepoint/v3/contenttype/forms"/>
  </ds:schemaRefs>
</ds:datastoreItem>
</file>

<file path=customXml/itemProps2.xml><?xml version="1.0" encoding="utf-8"?>
<ds:datastoreItem xmlns:ds="http://schemas.openxmlformats.org/officeDocument/2006/customXml" ds:itemID="{222C6580-0571-4C82-9EBB-5BC0E42E15D4}">
  <ds:schemaRefs>
    <ds:schemaRef ds:uri="http://schemas.openxmlformats.org/officeDocument/2006/bibliography"/>
  </ds:schemaRefs>
</ds:datastoreItem>
</file>

<file path=customXml/itemProps3.xml><?xml version="1.0" encoding="utf-8"?>
<ds:datastoreItem xmlns:ds="http://schemas.openxmlformats.org/officeDocument/2006/customXml" ds:itemID="{16F086C3-2EF6-4FAE-B934-FE9ACE31C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1a7b8-6ed2-47ab-af14-97cccb64bb16"/>
    <ds:schemaRef ds:uri="d63bda3d-d9b2-4bb0-ba34-13a25e77d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93345-786D-40D2-9D60-F674157FD501}">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Viktorija Kupla</cp:lastModifiedBy>
  <cp:revision>2</cp:revision>
  <dcterms:created xsi:type="dcterms:W3CDTF">2025-07-04T06:34:00Z</dcterms:created>
  <dcterms:modified xsi:type="dcterms:W3CDTF">2025-07-10T12:36:00Z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MediaServiceImageTags">
    <vt:lpwstr/>
  </property>
</Properties>
</file>